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69B67" w14:textId="77777777" w:rsidR="00B16B2D" w:rsidRDefault="00B16B2D" w:rsidP="00B16B2D">
      <w:pPr>
        <w:pStyle w:val="Iankstosuformuotastekstas"/>
        <w:spacing w:line="360" w:lineRule="auto"/>
        <w:jc w:val="center"/>
        <w:rPr>
          <w:rFonts w:ascii="Times New Roman" w:hAnsi="Times New Roman" w:cs="Times New Roman"/>
          <w:sz w:val="24"/>
          <w:szCs w:val="24"/>
          <w:shd w:val="clear" w:color="auto" w:fill="FFFFFF"/>
        </w:rPr>
      </w:pPr>
      <w:bookmarkStart w:id="0" w:name="_GoBack"/>
      <w:bookmarkEnd w:id="0"/>
      <w:r>
        <w:rPr>
          <w:rFonts w:ascii="Times New Roman" w:hAnsi="Times New Roman" w:cs="Times New Roman"/>
          <w:sz w:val="24"/>
          <w:szCs w:val="24"/>
        </w:rPr>
        <w:t>….................................................................................................................</w:t>
      </w:r>
    </w:p>
    <w:p w14:paraId="1CF4C18C" w14:textId="5CD15AB1" w:rsidR="00B16B2D" w:rsidRDefault="00B16B2D" w:rsidP="00B16B2D">
      <w:pPr>
        <w:pStyle w:val="Iankstosuformuotastekstas"/>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(tėvų</w:t>
      </w:r>
      <w:r w:rsidR="00B0213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00B0213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globėjų (vieno iš jų) vardas, pavardė)</w:t>
      </w:r>
    </w:p>
    <w:p w14:paraId="447099D2" w14:textId="77777777" w:rsidR="0088387F" w:rsidRDefault="0088387F">
      <w:pPr>
        <w:pStyle w:val="Iankstosuformuotastekstas"/>
        <w:spacing w:line="276" w:lineRule="auto"/>
        <w:rPr>
          <w:rFonts w:ascii="Times New Roman" w:hAnsi="Times New Roman" w:cs="Times New Roman"/>
          <w:sz w:val="24"/>
          <w:szCs w:val="24"/>
          <w:shd w:val="clear" w:color="auto" w:fill="FFFF00"/>
        </w:rPr>
      </w:pPr>
    </w:p>
    <w:p w14:paraId="230779D8" w14:textId="77777777" w:rsidR="00B16B2D" w:rsidRDefault="00B16B2D" w:rsidP="00983326">
      <w:pPr>
        <w:pStyle w:val="Iankstosuformuotastekstas"/>
        <w:spacing w:line="360" w:lineRule="auto"/>
        <w:rPr>
          <w:rFonts w:ascii="Times New Roman" w:hAnsi="Times New Roman" w:cs="Times New Roman"/>
          <w:sz w:val="24"/>
          <w:szCs w:val="24"/>
        </w:rPr>
      </w:pPr>
    </w:p>
    <w:p w14:paraId="2704140A" w14:textId="1E6EFDB3" w:rsidR="00983326" w:rsidRDefault="00A466E2" w:rsidP="00983326">
      <w:pPr>
        <w:pStyle w:val="Iankstosuformuotastekstas"/>
        <w:spacing w:line="360" w:lineRule="auto"/>
        <w:rPr>
          <w:rFonts w:ascii="Times New Roman" w:hAnsi="Times New Roman" w:cs="Times New Roman"/>
          <w:sz w:val="24"/>
          <w:szCs w:val="24"/>
        </w:rPr>
      </w:pPr>
      <w:r>
        <w:rPr>
          <w:rFonts w:ascii="Times New Roman" w:hAnsi="Times New Roman" w:cs="Times New Roman"/>
          <w:sz w:val="24"/>
          <w:szCs w:val="24"/>
        </w:rPr>
        <w:t>…...................</w:t>
      </w:r>
      <w:r w:rsidR="00983326">
        <w:rPr>
          <w:rFonts w:ascii="Times New Roman" w:hAnsi="Times New Roman" w:cs="Times New Roman"/>
          <w:sz w:val="24"/>
          <w:szCs w:val="24"/>
        </w:rPr>
        <w:t>…...................…...................…...................…...................</w:t>
      </w:r>
    </w:p>
    <w:p w14:paraId="153891B2" w14:textId="3933B7E8" w:rsidR="0088387F" w:rsidRDefault="00A466E2">
      <w:pPr>
        <w:pStyle w:val="Iankstosuformuotastekstas"/>
        <w:spacing w:line="360" w:lineRule="auto"/>
        <w:rPr>
          <w:rFonts w:ascii="Times New Roman" w:hAnsi="Times New Roman" w:cs="Times New Roman"/>
          <w:sz w:val="24"/>
          <w:szCs w:val="24"/>
        </w:rPr>
      </w:pPr>
      <w:r>
        <w:rPr>
          <w:rFonts w:ascii="Times New Roman" w:hAnsi="Times New Roman" w:cs="Times New Roman"/>
          <w:sz w:val="24"/>
          <w:szCs w:val="24"/>
        </w:rPr>
        <w:t>(ugdymo įstaigos pavadinimas</w:t>
      </w:r>
      <w:r w:rsidR="00983326">
        <w:rPr>
          <w:rFonts w:ascii="Times New Roman" w:hAnsi="Times New Roman" w:cs="Times New Roman"/>
          <w:sz w:val="24"/>
          <w:szCs w:val="24"/>
        </w:rPr>
        <w:t>)</w:t>
      </w:r>
    </w:p>
    <w:p w14:paraId="6BA9B4A9" w14:textId="77777777" w:rsidR="0088387F" w:rsidRDefault="0088387F">
      <w:pPr>
        <w:pStyle w:val="Iankstosuformuotastekstas"/>
        <w:spacing w:line="360" w:lineRule="auto"/>
        <w:rPr>
          <w:rFonts w:ascii="Times New Roman" w:hAnsi="Times New Roman" w:cs="Times New Roman"/>
          <w:sz w:val="24"/>
          <w:szCs w:val="24"/>
        </w:rPr>
      </w:pPr>
    </w:p>
    <w:p w14:paraId="6884BA4B" w14:textId="04C5E803" w:rsidR="0088387F" w:rsidRDefault="00A466E2">
      <w:pPr>
        <w:pStyle w:val="Iankstosuformuotastekstas"/>
        <w:spacing w:line="360" w:lineRule="auto"/>
        <w:rPr>
          <w:rFonts w:ascii="Times New Roman" w:hAnsi="Times New Roman" w:cs="Times New Roman"/>
          <w:sz w:val="24"/>
          <w:szCs w:val="24"/>
        </w:rPr>
      </w:pPr>
      <w:r>
        <w:rPr>
          <w:rFonts w:ascii="Times New Roman" w:hAnsi="Times New Roman" w:cs="Times New Roman"/>
          <w:sz w:val="24"/>
          <w:szCs w:val="24"/>
        </w:rPr>
        <w:t>Siunčiama el. pašto adresu: …................</w:t>
      </w:r>
      <w:r w:rsidR="00983326">
        <w:rPr>
          <w:rFonts w:ascii="Times New Roman" w:hAnsi="Times New Roman" w:cs="Times New Roman"/>
          <w:sz w:val="24"/>
          <w:szCs w:val="24"/>
        </w:rPr>
        <w:t>...................................................</w:t>
      </w:r>
    </w:p>
    <w:p w14:paraId="46EBB5AC" w14:textId="77777777" w:rsidR="0088387F" w:rsidRDefault="0088387F">
      <w:pPr>
        <w:pStyle w:val="Iankstosuformuotastekstas"/>
        <w:spacing w:line="360" w:lineRule="auto"/>
        <w:rPr>
          <w:rFonts w:ascii="Times New Roman" w:hAnsi="Times New Roman" w:cs="Times New Roman"/>
          <w:sz w:val="24"/>
          <w:szCs w:val="24"/>
        </w:rPr>
      </w:pPr>
    </w:p>
    <w:p w14:paraId="64175B18" w14:textId="77777777" w:rsidR="0088387F" w:rsidRDefault="0088387F">
      <w:pPr>
        <w:pStyle w:val="Iankstosuformuotastekstas"/>
        <w:spacing w:line="360" w:lineRule="auto"/>
        <w:rPr>
          <w:rFonts w:ascii="Times New Roman" w:hAnsi="Times New Roman" w:cs="Times New Roman"/>
          <w:sz w:val="24"/>
          <w:szCs w:val="24"/>
          <w:shd w:val="clear" w:color="auto" w:fill="FFFFFF"/>
        </w:rPr>
      </w:pPr>
    </w:p>
    <w:p w14:paraId="6F0E89A6" w14:textId="77777777" w:rsidR="0088387F" w:rsidRDefault="0088387F">
      <w:pPr>
        <w:pStyle w:val="Iankstosuformuotastekstas"/>
        <w:spacing w:after="57" w:line="360" w:lineRule="auto"/>
        <w:jc w:val="center"/>
        <w:rPr>
          <w:rFonts w:ascii="Times New Roman" w:hAnsi="Times New Roman" w:cs="Times New Roman"/>
          <w:b/>
          <w:bCs/>
          <w:sz w:val="24"/>
          <w:szCs w:val="24"/>
          <w:shd w:val="clear" w:color="auto" w:fill="FFFFFF"/>
        </w:rPr>
      </w:pPr>
    </w:p>
    <w:p w14:paraId="1BC38EA8" w14:textId="77777777" w:rsidR="0088387F" w:rsidRDefault="00A466E2">
      <w:pPr>
        <w:pStyle w:val="Iankstosuformuotastekstas"/>
        <w:spacing w:after="57" w:line="360" w:lineRule="auto"/>
        <w:jc w:val="cente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PAREIŠKIMAS</w:t>
      </w:r>
    </w:p>
    <w:p w14:paraId="3844857E" w14:textId="7537B6D2" w:rsidR="0088387F" w:rsidRDefault="00A466E2">
      <w:pPr>
        <w:pStyle w:val="Iankstosuformuotastekstas"/>
        <w:spacing w:after="57"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2021 m. ….......</w:t>
      </w:r>
      <w:r>
        <w:rPr>
          <w:rFonts w:ascii="Times New Roman" w:hAnsi="Times New Roman" w:cs="Times New Roman"/>
          <w:sz w:val="24"/>
          <w:szCs w:val="24"/>
        </w:rPr>
        <w:t>.</w:t>
      </w:r>
      <w:r w:rsidR="00983326">
        <w:rPr>
          <w:rFonts w:ascii="Times New Roman" w:hAnsi="Times New Roman" w:cs="Times New Roman"/>
          <w:sz w:val="24"/>
          <w:szCs w:val="24"/>
        </w:rPr>
        <w:t>......</w:t>
      </w:r>
      <w:r>
        <w:rPr>
          <w:rFonts w:ascii="Times New Roman" w:hAnsi="Times New Roman" w:cs="Times New Roman"/>
          <w:sz w:val="24"/>
          <w:szCs w:val="24"/>
        </w:rPr>
        <w:t xml:space="preserve"> …... d.</w:t>
      </w:r>
    </w:p>
    <w:p w14:paraId="37C21109" w14:textId="77777777" w:rsidR="0088387F" w:rsidRDefault="0088387F">
      <w:pPr>
        <w:pStyle w:val="Iankstosuformuotastekstas"/>
        <w:spacing w:after="57" w:line="360" w:lineRule="auto"/>
        <w:jc w:val="center"/>
        <w:rPr>
          <w:rFonts w:ascii="Times New Roman" w:hAnsi="Times New Roman" w:cs="Times New Roman"/>
          <w:sz w:val="24"/>
          <w:szCs w:val="24"/>
          <w:shd w:val="clear" w:color="auto" w:fill="FFFFFF"/>
        </w:rPr>
      </w:pPr>
    </w:p>
    <w:p w14:paraId="2B144D14" w14:textId="1B8997D4" w:rsidR="0088387F" w:rsidRDefault="00A466E2">
      <w:pPr>
        <w:pStyle w:val="Iankstosuformuotastekstas"/>
        <w:spacing w:after="57"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color w:val="000000"/>
          <w:sz w:val="24"/>
          <w:szCs w:val="24"/>
          <w:shd w:val="clear" w:color="auto" w:fill="FFFFFF"/>
        </w:rPr>
        <w:t xml:space="preserve">Šiuo 2021 m. </w:t>
      </w:r>
      <w:r w:rsidR="00983326">
        <w:rPr>
          <w:rFonts w:ascii="Times New Roman" w:hAnsi="Times New Roman" w:cs="Times New Roman"/>
          <w:sz w:val="24"/>
          <w:szCs w:val="24"/>
          <w:shd w:val="clear" w:color="auto" w:fill="FFFFFF"/>
        </w:rPr>
        <w:t>….......</w:t>
      </w:r>
      <w:r w:rsidR="00983326">
        <w:rPr>
          <w:rFonts w:ascii="Times New Roman" w:hAnsi="Times New Roman" w:cs="Times New Roman"/>
          <w:sz w:val="24"/>
          <w:szCs w:val="24"/>
        </w:rPr>
        <w:t>.......</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rPr>
        <w:t>…... d. Jum</w:t>
      </w:r>
      <w:r>
        <w:rPr>
          <w:rFonts w:ascii="Times New Roman" w:hAnsi="Times New Roman" w:cs="Times New Roman"/>
          <w:color w:val="000000"/>
          <w:sz w:val="24"/>
          <w:szCs w:val="24"/>
          <w:shd w:val="clear" w:color="auto" w:fill="FFFFFF"/>
        </w:rPr>
        <w:t>s įteiktu pareiškimu:</w:t>
      </w:r>
    </w:p>
    <w:p w14:paraId="44DDC4B1" w14:textId="206521D3" w:rsidR="0088387F" w:rsidRDefault="00A466E2">
      <w:pPr>
        <w:pStyle w:val="Iankstosuformuotastekstas"/>
        <w:spacing w:after="57" w:line="360" w:lineRule="auto"/>
        <w:ind w:firstLine="709"/>
        <w:jc w:val="both"/>
        <w:rPr>
          <w:rFonts w:ascii="Times New Roman" w:eastAsia="Segoe UI Historic" w:hAnsi="Times New Roman" w:cs="Times New Roman"/>
          <w:color w:val="050505"/>
          <w:sz w:val="24"/>
          <w:szCs w:val="24"/>
          <w:shd w:val="clear" w:color="auto" w:fill="FFFFFF"/>
        </w:rPr>
      </w:pPr>
      <w:r>
        <w:rPr>
          <w:rFonts w:ascii="Times New Roman" w:hAnsi="Times New Roman" w:cs="Times New Roman"/>
          <w:color w:val="000000"/>
          <w:sz w:val="24"/>
          <w:szCs w:val="24"/>
          <w:shd w:val="clear" w:color="auto" w:fill="FFFFFF"/>
        </w:rPr>
        <w:t>A</w:t>
      </w:r>
      <w:r w:rsidR="00983326">
        <w:rPr>
          <w:rFonts w:ascii="Times New Roman" w:hAnsi="Times New Roman" w:cs="Times New Roman"/>
          <w:color w:val="000000"/>
          <w:sz w:val="24"/>
          <w:szCs w:val="24"/>
          <w:shd w:val="clear" w:color="auto" w:fill="FFFFFF"/>
        </w:rPr>
        <w:t>t</w:t>
      </w:r>
      <w:r>
        <w:rPr>
          <w:rFonts w:ascii="Times New Roman" w:hAnsi="Times New Roman" w:cs="Times New Roman"/>
          <w:color w:val="000000"/>
          <w:sz w:val="24"/>
          <w:szCs w:val="24"/>
          <w:shd w:val="clear" w:color="auto" w:fill="FFFFFF"/>
        </w:rPr>
        <w:t xml:space="preserve">kreipiu dėmesį, kad </w:t>
      </w:r>
      <w:r w:rsidRPr="00983326">
        <w:rPr>
          <w:rFonts w:ascii="Times New Roman" w:eastAsia="Segoe UI Historic" w:hAnsi="Times New Roman" w:cs="Times New Roman"/>
          <w:color w:val="050505"/>
          <w:sz w:val="24"/>
          <w:szCs w:val="24"/>
          <w:shd w:val="clear" w:color="auto" w:fill="FFFFFF"/>
          <w:lang w:eastAsia="zh-CN" w:bidi="ar"/>
        </w:rPr>
        <w:t xml:space="preserve">pagal </w:t>
      </w:r>
      <w:r w:rsidR="00B02139">
        <w:rPr>
          <w:rFonts w:ascii="Times New Roman" w:eastAsia="Segoe UI Historic" w:hAnsi="Times New Roman" w:cs="Times New Roman"/>
          <w:color w:val="050505"/>
          <w:sz w:val="24"/>
          <w:szCs w:val="24"/>
          <w:shd w:val="clear" w:color="auto" w:fill="FFFFFF"/>
          <w:lang w:eastAsia="zh-CN" w:bidi="ar"/>
        </w:rPr>
        <w:t>Jungtinių Tautų v</w:t>
      </w:r>
      <w:r w:rsidRPr="00983326">
        <w:rPr>
          <w:rFonts w:ascii="Times New Roman" w:eastAsia="Segoe UI Historic" w:hAnsi="Times New Roman" w:cs="Times New Roman"/>
          <w:color w:val="050505"/>
          <w:sz w:val="24"/>
          <w:szCs w:val="24"/>
          <w:shd w:val="clear" w:color="auto" w:fill="FFFFFF"/>
          <w:lang w:eastAsia="zh-CN" w:bidi="ar"/>
        </w:rPr>
        <w:t xml:space="preserve">aiko teisių konvenciją, </w:t>
      </w:r>
      <w:r w:rsidR="00B02139">
        <w:rPr>
          <w:rFonts w:ascii="Times New Roman" w:eastAsia="Segoe UI Historic" w:hAnsi="Times New Roman" w:cs="Times New Roman"/>
          <w:color w:val="050505"/>
          <w:sz w:val="24"/>
          <w:szCs w:val="24"/>
          <w:shd w:val="clear" w:color="auto" w:fill="FFFFFF"/>
          <w:lang w:eastAsia="zh-CN" w:bidi="ar"/>
        </w:rPr>
        <w:t>Lietuvos Respublikos</w:t>
      </w:r>
      <w:r w:rsidR="00B02139" w:rsidRPr="00983326">
        <w:rPr>
          <w:rFonts w:ascii="Times New Roman" w:eastAsia="Segoe UI Historic" w:hAnsi="Times New Roman" w:cs="Times New Roman"/>
          <w:color w:val="050505"/>
          <w:sz w:val="24"/>
          <w:szCs w:val="24"/>
          <w:shd w:val="clear" w:color="auto" w:fill="FFFFFF"/>
          <w:lang w:eastAsia="zh-CN" w:bidi="ar"/>
        </w:rPr>
        <w:t xml:space="preserve"> </w:t>
      </w:r>
      <w:r w:rsidR="00B02139">
        <w:rPr>
          <w:rFonts w:ascii="Times New Roman" w:eastAsia="Segoe UI Historic" w:hAnsi="Times New Roman" w:cs="Times New Roman"/>
          <w:color w:val="050505"/>
          <w:sz w:val="24"/>
          <w:szCs w:val="24"/>
          <w:shd w:val="clear" w:color="auto" w:fill="FFFFFF"/>
          <w:lang w:eastAsia="zh-CN" w:bidi="ar"/>
        </w:rPr>
        <w:t>c</w:t>
      </w:r>
      <w:r w:rsidR="00B02139" w:rsidRPr="00983326">
        <w:rPr>
          <w:rFonts w:ascii="Times New Roman" w:eastAsia="Segoe UI Historic" w:hAnsi="Times New Roman" w:cs="Times New Roman"/>
          <w:color w:val="050505"/>
          <w:sz w:val="24"/>
          <w:szCs w:val="24"/>
          <w:shd w:val="clear" w:color="auto" w:fill="FFFFFF"/>
          <w:lang w:eastAsia="zh-CN" w:bidi="ar"/>
        </w:rPr>
        <w:t xml:space="preserve">ivilinį </w:t>
      </w:r>
      <w:r w:rsidRPr="00983326">
        <w:rPr>
          <w:rFonts w:ascii="Times New Roman" w:eastAsia="Segoe UI Historic" w:hAnsi="Times New Roman" w:cs="Times New Roman"/>
          <w:color w:val="050505"/>
          <w:sz w:val="24"/>
          <w:szCs w:val="24"/>
          <w:shd w:val="clear" w:color="auto" w:fill="FFFFFF"/>
          <w:lang w:eastAsia="zh-CN" w:bidi="ar"/>
        </w:rPr>
        <w:t>kodeksą</w:t>
      </w:r>
      <w:r w:rsidR="00983326">
        <w:rPr>
          <w:rFonts w:ascii="Times New Roman" w:eastAsia="Segoe UI Historic" w:hAnsi="Times New Roman" w:cs="Times New Roman"/>
          <w:color w:val="050505"/>
          <w:sz w:val="24"/>
          <w:szCs w:val="24"/>
          <w:shd w:val="clear" w:color="auto" w:fill="FFFFFF"/>
          <w:lang w:eastAsia="zh-CN" w:bidi="ar"/>
        </w:rPr>
        <w:t xml:space="preserve"> ir</w:t>
      </w:r>
      <w:r w:rsidRPr="00983326">
        <w:rPr>
          <w:rFonts w:ascii="Times New Roman" w:eastAsia="Segoe UI Historic" w:hAnsi="Times New Roman" w:cs="Times New Roman"/>
          <w:color w:val="050505"/>
          <w:sz w:val="24"/>
          <w:szCs w:val="24"/>
          <w:shd w:val="clear" w:color="auto" w:fill="FFFFFF"/>
          <w:lang w:eastAsia="zh-CN" w:bidi="ar"/>
        </w:rPr>
        <w:t xml:space="preserve"> Vaiko teisių apsaugos pagrindų įstatymą tėvams tenka pagrindinė atsakomybė už vaiko auklėjimą ir vystymąsi.</w:t>
      </w:r>
      <w:r>
        <w:rPr>
          <w:rFonts w:ascii="Times New Roman" w:eastAsia="Segoe UI Historic" w:hAnsi="Times New Roman" w:cs="Times New Roman"/>
          <w:color w:val="050505"/>
          <w:sz w:val="24"/>
          <w:szCs w:val="24"/>
          <w:shd w:val="clear" w:color="auto" w:fill="FFFFFF"/>
          <w:lang w:eastAsia="zh-CN" w:bidi="ar"/>
        </w:rPr>
        <w:t xml:space="preserve"> </w:t>
      </w:r>
      <w:r w:rsidRPr="00983326">
        <w:rPr>
          <w:rFonts w:ascii="Times New Roman" w:eastAsia="Segoe UI Historic" w:hAnsi="Times New Roman" w:cs="Times New Roman"/>
          <w:color w:val="050505"/>
          <w:sz w:val="24"/>
          <w:szCs w:val="24"/>
          <w:shd w:val="clear" w:color="auto" w:fill="FFFFFF"/>
          <w:lang w:eastAsia="zh-CN" w:bidi="ar"/>
        </w:rPr>
        <w:t>Ši atsakomybė pagal įstatymus jiems tenka ne iki dvylikos, ne iki šešiolikos, bet iki aštuoniolikos metų, t.</w:t>
      </w:r>
      <w:r w:rsidR="00983326">
        <w:rPr>
          <w:rFonts w:ascii="Times New Roman" w:eastAsia="Segoe UI Historic" w:hAnsi="Times New Roman" w:cs="Times New Roman"/>
          <w:color w:val="050505"/>
          <w:sz w:val="24"/>
          <w:szCs w:val="24"/>
          <w:shd w:val="clear" w:color="auto" w:fill="FFFFFF"/>
          <w:lang w:eastAsia="zh-CN" w:bidi="ar"/>
        </w:rPr>
        <w:t xml:space="preserve"> </w:t>
      </w:r>
      <w:r w:rsidRPr="00983326">
        <w:rPr>
          <w:rFonts w:ascii="Times New Roman" w:eastAsia="Segoe UI Historic" w:hAnsi="Times New Roman" w:cs="Times New Roman"/>
          <w:color w:val="050505"/>
          <w:sz w:val="24"/>
          <w:szCs w:val="24"/>
          <w:shd w:val="clear" w:color="auto" w:fill="FFFFFF"/>
          <w:lang w:eastAsia="zh-CN" w:bidi="ar"/>
        </w:rPr>
        <w:t>y. iki tol, kol vaikai sulaukia pilnametystės.</w:t>
      </w:r>
      <w:r>
        <w:rPr>
          <w:rFonts w:ascii="Times New Roman" w:eastAsia="Segoe UI Historic" w:hAnsi="Times New Roman" w:cs="Times New Roman"/>
          <w:color w:val="050505"/>
          <w:sz w:val="24"/>
          <w:szCs w:val="24"/>
          <w:shd w:val="clear" w:color="auto" w:fill="FFFFFF"/>
          <w:lang w:eastAsia="zh-CN" w:bidi="ar"/>
        </w:rPr>
        <w:t xml:space="preserve"> </w:t>
      </w:r>
      <w:r w:rsidRPr="00983326">
        <w:rPr>
          <w:rFonts w:ascii="Times New Roman" w:eastAsia="Segoe UI Historic" w:hAnsi="Times New Roman" w:cs="Times New Roman"/>
          <w:color w:val="050505"/>
          <w:sz w:val="24"/>
          <w:szCs w:val="24"/>
          <w:shd w:val="clear" w:color="auto" w:fill="FFFFFF"/>
          <w:lang w:eastAsia="zh-CN" w:bidi="ar"/>
        </w:rPr>
        <w:t>Tėvų atsakomybė apima ne tik vaikų priežiūrą, jų dvasinį ir moralinį ugdymą, bet ir jų sveikatos priežiūrą. Todėl jokie veiksmai vaikų atžvilgiu, įskaitant ir sveikatos priežiūrą, negali būti atliekami be tėvų informavimo, jų sutikimo</w:t>
      </w:r>
      <w:r w:rsidR="00983326">
        <w:rPr>
          <w:rFonts w:ascii="Times New Roman" w:eastAsia="Segoe UI Historic" w:hAnsi="Times New Roman" w:cs="Times New Roman"/>
          <w:color w:val="050505"/>
          <w:sz w:val="24"/>
          <w:szCs w:val="24"/>
          <w:shd w:val="clear" w:color="auto" w:fill="FFFFFF"/>
          <w:lang w:eastAsia="zh-CN" w:bidi="ar"/>
        </w:rPr>
        <w:t xml:space="preserve"> ir dalyvavimo</w:t>
      </w:r>
      <w:r w:rsidRPr="00983326">
        <w:rPr>
          <w:rFonts w:ascii="Times New Roman" w:eastAsia="Segoe UI Historic" w:hAnsi="Times New Roman" w:cs="Times New Roman"/>
          <w:color w:val="050505"/>
          <w:sz w:val="24"/>
          <w:szCs w:val="24"/>
          <w:shd w:val="clear" w:color="auto" w:fill="FFFFFF"/>
          <w:lang w:eastAsia="zh-CN" w:bidi="ar"/>
        </w:rPr>
        <w:t xml:space="preserve">. </w:t>
      </w:r>
      <w:r>
        <w:rPr>
          <w:rFonts w:ascii="Times New Roman" w:eastAsia="Segoe UI Historic" w:hAnsi="Times New Roman" w:cs="Times New Roman"/>
          <w:color w:val="050505"/>
          <w:sz w:val="24"/>
          <w:szCs w:val="24"/>
          <w:shd w:val="clear" w:color="auto" w:fill="FFFFFF"/>
          <w:lang w:eastAsia="zh-CN" w:bidi="ar"/>
        </w:rPr>
        <w:t xml:space="preserve">Teisėje egzistuojantis </w:t>
      </w:r>
      <w:r>
        <w:rPr>
          <w:rFonts w:ascii="Times New Roman" w:eastAsia="Segoe UI Historic" w:hAnsi="Times New Roman" w:cs="Times New Roman"/>
          <w:color w:val="050505"/>
          <w:sz w:val="24"/>
          <w:szCs w:val="24"/>
          <w:shd w:val="clear" w:color="auto" w:fill="FFFFFF"/>
        </w:rPr>
        <w:t xml:space="preserve">šeimos autonomijos principas sako, kad šeima yra autonominis vienetas, kurio valdymas priklauso išimtinai jį sudarančių individų kompetencijai. Todėl visi sprendimai, susiję su šeimos gyvenimu, įskaitant ir sveikatos priežiūrą, yra ir turi būti priimami šeimos narių susitarimu. </w:t>
      </w:r>
    </w:p>
    <w:p w14:paraId="0ACF9EA2" w14:textId="62A48F0D" w:rsidR="0088387F" w:rsidRDefault="00A466E2">
      <w:pPr>
        <w:pStyle w:val="Iankstosuformuotastekstas"/>
        <w:spacing w:after="57" w:line="360" w:lineRule="auto"/>
        <w:ind w:firstLine="709"/>
        <w:jc w:val="both"/>
        <w:rPr>
          <w:rFonts w:ascii="Times New Roman" w:eastAsia="Segoe UI Historic" w:hAnsi="Times New Roman" w:cs="Times New Roman"/>
          <w:color w:val="050505"/>
          <w:sz w:val="24"/>
          <w:szCs w:val="24"/>
          <w:shd w:val="clear" w:color="auto" w:fill="FFFFFF"/>
        </w:rPr>
      </w:pPr>
      <w:r>
        <w:rPr>
          <w:rFonts w:ascii="Times New Roman" w:hAnsi="Times New Roman" w:cs="Times New Roman"/>
          <w:color w:val="000000"/>
          <w:sz w:val="24"/>
          <w:szCs w:val="24"/>
          <w:shd w:val="clear" w:color="auto" w:fill="FFFFFF"/>
        </w:rPr>
        <w:t xml:space="preserve">Informuoju, kad </w:t>
      </w:r>
      <w:r w:rsidR="00B02139">
        <w:rPr>
          <w:rFonts w:ascii="Times New Roman" w:hAnsi="Times New Roman" w:cs="Times New Roman"/>
          <w:color w:val="000000"/>
          <w:sz w:val="24"/>
          <w:szCs w:val="24"/>
          <w:shd w:val="clear" w:color="auto" w:fill="FFFFFF"/>
        </w:rPr>
        <w:t xml:space="preserve">nė </w:t>
      </w:r>
      <w:r>
        <w:rPr>
          <w:rFonts w:ascii="Times New Roman" w:hAnsi="Times New Roman" w:cs="Times New Roman"/>
          <w:color w:val="000000"/>
          <w:sz w:val="24"/>
          <w:szCs w:val="24"/>
          <w:shd w:val="clear" w:color="auto" w:fill="FFFFFF"/>
        </w:rPr>
        <w:t>viena iš šiuo metu Lietuvoje pacientams galimų skirti COVID-19 vakcinų nėra iki galo patvirtinta</w:t>
      </w:r>
      <w:r w:rsidR="00565978">
        <w:rPr>
          <w:rFonts w:ascii="Times New Roman" w:hAnsi="Times New Roman" w:cs="Times New Roman"/>
          <w:color w:val="000000"/>
          <w:sz w:val="24"/>
          <w:szCs w:val="24"/>
          <w:shd w:val="clear" w:color="auto" w:fill="FFFFFF"/>
        </w:rPr>
        <w:t>, jos registruotos sąlygiškai</w:t>
      </w:r>
      <w:r>
        <w:rPr>
          <w:rFonts w:ascii="Times New Roman" w:hAnsi="Times New Roman" w:cs="Times New Roman"/>
          <w:color w:val="000000"/>
          <w:sz w:val="24"/>
          <w:szCs w:val="24"/>
          <w:shd w:val="clear" w:color="auto" w:fill="FFFFFF"/>
        </w:rPr>
        <w:t>. Tai reiškia, kad vakcinų saugumas ir veiksmingumas</w:t>
      </w:r>
      <w:r w:rsidR="00983326">
        <w:rPr>
          <w:rFonts w:ascii="Times New Roman" w:hAnsi="Times New Roman" w:cs="Times New Roman"/>
          <w:color w:val="000000"/>
          <w:sz w:val="24"/>
          <w:szCs w:val="24"/>
          <w:shd w:val="clear" w:color="auto" w:fill="FFFFFF"/>
        </w:rPr>
        <w:t xml:space="preserve"> nėra galutinai patvirtintas</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shd w:val="clear" w:color="auto" w:fill="FFFFFF"/>
        </w:rPr>
        <w:t xml:space="preserve">visi </w:t>
      </w:r>
      <w:r>
        <w:rPr>
          <w:rFonts w:ascii="Times New Roman" w:eastAsia="Segoe UI Historic" w:hAnsi="Times New Roman" w:cs="Times New Roman"/>
          <w:sz w:val="24"/>
          <w:szCs w:val="24"/>
          <w:shd w:val="clear" w:color="auto" w:fill="FFFFFF"/>
        </w:rPr>
        <w:t>trump</w:t>
      </w:r>
      <w:r w:rsidR="00983326">
        <w:rPr>
          <w:rFonts w:ascii="Times New Roman" w:eastAsia="Segoe UI Historic" w:hAnsi="Times New Roman" w:cs="Times New Roman"/>
          <w:sz w:val="24"/>
          <w:szCs w:val="24"/>
          <w:shd w:val="clear" w:color="auto" w:fill="FFFFFF"/>
        </w:rPr>
        <w:t>a</w:t>
      </w:r>
      <w:r>
        <w:rPr>
          <w:rFonts w:ascii="Times New Roman" w:eastAsia="Segoe UI Historic" w:hAnsi="Times New Roman" w:cs="Times New Roman"/>
          <w:sz w:val="24"/>
          <w:szCs w:val="24"/>
          <w:shd w:val="clear" w:color="auto" w:fill="FFFFFF"/>
        </w:rPr>
        <w:t>laikiai nepageidaujami poveikiai</w:t>
      </w:r>
      <w:r w:rsidR="00983326">
        <w:rPr>
          <w:rFonts w:ascii="Times New Roman" w:eastAsia="Segoe UI Historic" w:hAnsi="Times New Roman" w:cs="Times New Roman"/>
          <w:sz w:val="24"/>
          <w:szCs w:val="24"/>
          <w:shd w:val="clear" w:color="auto" w:fill="FFFFFF"/>
        </w:rPr>
        <w:t xml:space="preserve"> nėra įvertinti</w:t>
      </w:r>
      <w:r>
        <w:rPr>
          <w:rFonts w:ascii="Times New Roman" w:eastAsia="Segoe UI Historic" w:hAnsi="Times New Roman" w:cs="Times New Roman"/>
          <w:sz w:val="24"/>
          <w:szCs w:val="24"/>
          <w:shd w:val="clear" w:color="auto" w:fill="FFFFFF"/>
        </w:rPr>
        <w:t xml:space="preserve">, o ilgalaikiai </w:t>
      </w:r>
      <w:r w:rsidR="00983326">
        <w:rPr>
          <w:rFonts w:ascii="Times New Roman" w:eastAsia="Segoe UI Historic" w:hAnsi="Times New Roman" w:cs="Times New Roman"/>
          <w:sz w:val="24"/>
          <w:szCs w:val="24"/>
          <w:shd w:val="clear" w:color="auto" w:fill="FFFFFF"/>
        </w:rPr>
        <w:t xml:space="preserve">yra </w:t>
      </w:r>
      <w:r>
        <w:rPr>
          <w:rFonts w:ascii="Times New Roman" w:eastAsia="Segoe UI Historic" w:hAnsi="Times New Roman" w:cs="Times New Roman"/>
          <w:sz w:val="24"/>
          <w:szCs w:val="24"/>
          <w:shd w:val="clear" w:color="auto" w:fill="FFFFFF"/>
        </w:rPr>
        <w:t xml:space="preserve">nežinomi. </w:t>
      </w:r>
      <w:r>
        <w:rPr>
          <w:rFonts w:ascii="Times New Roman" w:hAnsi="Times New Roman" w:cs="Times New Roman"/>
          <w:sz w:val="24"/>
          <w:szCs w:val="24"/>
          <w:shd w:val="clear" w:color="auto" w:fill="FFFFFF"/>
        </w:rPr>
        <w:t>Šiuo</w:t>
      </w:r>
      <w:r>
        <w:rPr>
          <w:rFonts w:ascii="Times New Roman" w:hAnsi="Times New Roman" w:cs="Times New Roman"/>
          <w:color w:val="000000"/>
          <w:sz w:val="24"/>
          <w:szCs w:val="24"/>
          <w:shd w:val="clear" w:color="auto" w:fill="FFFFFF"/>
        </w:rPr>
        <w:t xml:space="preserve"> metu </w:t>
      </w:r>
      <w:r w:rsidR="00983326">
        <w:rPr>
          <w:rFonts w:ascii="Times New Roman" w:hAnsi="Times New Roman" w:cs="Times New Roman"/>
          <w:color w:val="000000"/>
          <w:sz w:val="24"/>
          <w:szCs w:val="24"/>
          <w:shd w:val="clear" w:color="auto" w:fill="FFFFFF"/>
        </w:rPr>
        <w:t xml:space="preserve">tęsiama </w:t>
      </w:r>
      <w:r>
        <w:rPr>
          <w:rFonts w:ascii="Times New Roman" w:hAnsi="Times New Roman" w:cs="Times New Roman"/>
          <w:color w:val="000000"/>
          <w:sz w:val="24"/>
          <w:szCs w:val="24"/>
          <w:shd w:val="clear" w:color="auto" w:fill="FFFFFF"/>
        </w:rPr>
        <w:t xml:space="preserve">visų šių vakcinų papildoma stebėsena tam, </w:t>
      </w:r>
      <w:r w:rsidR="00B02139">
        <w:rPr>
          <w:rFonts w:ascii="Times New Roman" w:hAnsi="Times New Roman" w:cs="Times New Roman"/>
          <w:color w:val="000000"/>
          <w:sz w:val="24"/>
          <w:szCs w:val="24"/>
          <w:shd w:val="clear" w:color="auto" w:fill="FFFFFF"/>
        </w:rPr>
        <w:t xml:space="preserve">kad </w:t>
      </w:r>
      <w:r>
        <w:rPr>
          <w:rFonts w:ascii="Times New Roman" w:hAnsi="Times New Roman" w:cs="Times New Roman"/>
          <w:color w:val="000000"/>
          <w:sz w:val="24"/>
          <w:szCs w:val="24"/>
          <w:shd w:val="clear" w:color="auto" w:fill="FFFFFF"/>
        </w:rPr>
        <w:t>būtų galutinai patvirtintas vakcinų saugumas ir veiksmingumas, o vakcinų gamintojai yra įpareigoti Europos vaistų agentūrai pateikti galutinę vakcinų klinikinių tyrimų ataskaitą</w:t>
      </w:r>
      <w:r>
        <w:rPr>
          <w:rStyle w:val="FootnoteReference"/>
          <w:rFonts w:ascii="Times New Roman" w:hAnsi="Times New Roman" w:cs="Times New Roman"/>
          <w:color w:val="000000"/>
          <w:sz w:val="24"/>
          <w:szCs w:val="24"/>
          <w:shd w:val="clear" w:color="auto" w:fill="FFFFFF"/>
        </w:rPr>
        <w:footnoteReference w:id="1"/>
      </w:r>
      <w:r w:rsidR="00B02139">
        <w:rPr>
          <w:rFonts w:ascii="Times New Roman" w:hAnsi="Times New Roman" w:cs="Times New Roman"/>
          <w:color w:val="000000"/>
          <w:sz w:val="24"/>
          <w:szCs w:val="24"/>
          <w:shd w:val="clear" w:color="auto" w:fill="FFFFFF"/>
        </w:rPr>
        <w:t>.</w:t>
      </w:r>
      <w:r w:rsidR="00565978">
        <w:rPr>
          <w:rFonts w:ascii="Times New Roman" w:hAnsi="Times New Roman" w:cs="Times New Roman"/>
          <w:color w:val="000000"/>
          <w:sz w:val="24"/>
          <w:szCs w:val="24"/>
          <w:shd w:val="clear" w:color="auto" w:fill="FFFFFF"/>
        </w:rPr>
        <w:t xml:space="preserve"> </w:t>
      </w:r>
      <w:r>
        <w:rPr>
          <w:rFonts w:ascii="Times New Roman" w:eastAsia="Segoe UI Historic" w:hAnsi="Times New Roman" w:cs="Times New Roman"/>
          <w:color w:val="050505"/>
          <w:sz w:val="24"/>
          <w:szCs w:val="24"/>
          <w:shd w:val="clear" w:color="auto" w:fill="FFFFFF"/>
        </w:rPr>
        <w:t xml:space="preserve">Farmacijos teisėje </w:t>
      </w:r>
      <w:r>
        <w:rPr>
          <w:rFonts w:ascii="Times New Roman" w:eastAsia="Segoe UI Historic" w:hAnsi="Times New Roman" w:cs="Times New Roman"/>
          <w:color w:val="050505"/>
          <w:sz w:val="24"/>
          <w:szCs w:val="24"/>
          <w:shd w:val="clear" w:color="auto" w:fill="FFFFFF"/>
        </w:rPr>
        <w:lastRenderedPageBreak/>
        <w:t xml:space="preserve">galioja </w:t>
      </w:r>
      <w:r w:rsidR="00993089">
        <w:rPr>
          <w:rFonts w:ascii="Times New Roman" w:eastAsia="Segoe UI Historic" w:hAnsi="Times New Roman" w:cs="Times New Roman"/>
          <w:color w:val="050505"/>
          <w:sz w:val="24"/>
          <w:szCs w:val="24"/>
          <w:shd w:val="clear" w:color="auto" w:fill="FFFFFF"/>
        </w:rPr>
        <w:t>„</w:t>
      </w:r>
      <w:r>
        <w:rPr>
          <w:rFonts w:ascii="Times New Roman" w:eastAsia="Segoe UI Historic" w:hAnsi="Times New Roman" w:cs="Times New Roman"/>
          <w:color w:val="050505"/>
          <w:sz w:val="24"/>
          <w:szCs w:val="24"/>
          <w:shd w:val="clear" w:color="auto" w:fill="FFFFFF"/>
        </w:rPr>
        <w:t>kaltumo</w:t>
      </w:r>
      <w:r w:rsidR="00993089">
        <w:rPr>
          <w:rFonts w:ascii="Times New Roman" w:eastAsia="Segoe UI Historic" w:hAnsi="Times New Roman" w:cs="Times New Roman"/>
          <w:color w:val="050505"/>
          <w:sz w:val="24"/>
          <w:szCs w:val="24"/>
          <w:shd w:val="clear" w:color="auto" w:fill="FFFFFF"/>
        </w:rPr>
        <w:t>“</w:t>
      </w:r>
      <w:r>
        <w:rPr>
          <w:rFonts w:ascii="Times New Roman" w:eastAsia="Segoe UI Historic" w:hAnsi="Times New Roman" w:cs="Times New Roman"/>
          <w:color w:val="050505"/>
          <w:sz w:val="24"/>
          <w:szCs w:val="24"/>
          <w:shd w:val="clear" w:color="auto" w:fill="FFFFFF"/>
        </w:rPr>
        <w:t xml:space="preserve"> prezumpcija </w:t>
      </w:r>
      <w:r w:rsidR="00993089">
        <w:rPr>
          <w:rFonts w:ascii="Times New Roman" w:eastAsia="Segoe UI Historic" w:hAnsi="Times New Roman" w:cs="Times New Roman"/>
          <w:color w:val="050505"/>
          <w:sz w:val="24"/>
          <w:szCs w:val="24"/>
          <w:shd w:val="clear" w:color="auto" w:fill="FFFFFF"/>
        </w:rPr>
        <w:t>–</w:t>
      </w:r>
      <w:r>
        <w:rPr>
          <w:rFonts w:ascii="Times New Roman" w:eastAsia="Segoe UI Historic" w:hAnsi="Times New Roman" w:cs="Times New Roman"/>
          <w:color w:val="050505"/>
          <w:sz w:val="24"/>
          <w:szCs w:val="24"/>
          <w:shd w:val="clear" w:color="auto" w:fill="FFFFFF"/>
        </w:rPr>
        <w:t xml:space="preserve"> kol neįrodyta, kad vaistas yra saugus ir veiksmingas, laikoma, kad jis nesaugus ir neveiksmingas. Taigi </w:t>
      </w:r>
      <w:r>
        <w:rPr>
          <w:rFonts w:ascii="Times New Roman" w:eastAsia="SimSun" w:hAnsi="Times New Roman" w:cs="Times New Roman"/>
          <w:sz w:val="24"/>
          <w:szCs w:val="24"/>
        </w:rPr>
        <w:t xml:space="preserve">skiepijimas sąlygiškai registruotomis vakcinomis, kol jų klinikiniai tyrimai dar nebaigti bei iki galo nežinomas veiksmingumo ir nepageidaujamo poveikio santykis, yra mediciniškai abejotinas, todėl </w:t>
      </w:r>
      <w:r>
        <w:rPr>
          <w:rFonts w:ascii="Times New Roman" w:eastAsia="Segoe UI Historic" w:hAnsi="Times New Roman" w:cs="Times New Roman"/>
          <w:color w:val="050505"/>
          <w:sz w:val="24"/>
          <w:szCs w:val="24"/>
          <w:shd w:val="clear" w:color="auto" w:fill="FFFFFF"/>
        </w:rPr>
        <w:t>raginimas ski</w:t>
      </w:r>
      <w:r w:rsidR="00565978">
        <w:rPr>
          <w:rFonts w:ascii="Times New Roman" w:eastAsia="Segoe UI Historic" w:hAnsi="Times New Roman" w:cs="Times New Roman"/>
          <w:color w:val="050505"/>
          <w:sz w:val="24"/>
          <w:szCs w:val="24"/>
          <w:shd w:val="clear" w:color="auto" w:fill="FFFFFF"/>
        </w:rPr>
        <w:t>e</w:t>
      </w:r>
      <w:r>
        <w:rPr>
          <w:rFonts w:ascii="Times New Roman" w:eastAsia="Segoe UI Historic" w:hAnsi="Times New Roman" w:cs="Times New Roman"/>
          <w:color w:val="050505"/>
          <w:sz w:val="24"/>
          <w:szCs w:val="24"/>
          <w:shd w:val="clear" w:color="auto" w:fill="FFFFFF"/>
        </w:rPr>
        <w:t xml:space="preserve">pyti nepilnamečius arba sąlygų tam sudarymas yra etiškai ir morališkai nepateisinamas. </w:t>
      </w:r>
    </w:p>
    <w:p w14:paraId="182EFD34" w14:textId="0DB7026E" w:rsidR="00565978" w:rsidRDefault="00A466E2">
      <w:pPr>
        <w:pStyle w:val="Iankstosuformuotastekstas"/>
        <w:spacing w:after="57" w:line="360" w:lineRule="auto"/>
        <w:ind w:firstLine="709"/>
        <w:jc w:val="both"/>
        <w:rPr>
          <w:rFonts w:ascii="Times New Roman" w:eastAsia="Segoe UI Historic" w:hAnsi="Times New Roman" w:cs="Times New Roman"/>
          <w:color w:val="050505"/>
          <w:sz w:val="24"/>
          <w:szCs w:val="24"/>
          <w:shd w:val="clear" w:color="auto" w:fill="FFFFFF"/>
        </w:rPr>
      </w:pPr>
      <w:r>
        <w:rPr>
          <w:rFonts w:ascii="Times New Roman" w:eastAsia="Segoe UI Historic" w:hAnsi="Times New Roman" w:cs="Times New Roman"/>
          <w:color w:val="050505"/>
          <w:sz w:val="24"/>
          <w:szCs w:val="24"/>
          <w:shd w:val="clear" w:color="auto" w:fill="FFFFFF"/>
        </w:rPr>
        <w:t xml:space="preserve">Atkreipiu dėmesį, </w:t>
      </w:r>
      <w:r w:rsidR="00B02139">
        <w:rPr>
          <w:rFonts w:ascii="Times New Roman" w:eastAsia="Segoe UI Historic" w:hAnsi="Times New Roman" w:cs="Times New Roman"/>
          <w:color w:val="050505"/>
          <w:sz w:val="24"/>
          <w:szCs w:val="24"/>
          <w:shd w:val="clear" w:color="auto" w:fill="FFFFFF"/>
        </w:rPr>
        <w:t xml:space="preserve">kad </w:t>
      </w:r>
      <w:r>
        <w:rPr>
          <w:rFonts w:ascii="Times New Roman" w:eastAsia="Segoe UI Historic" w:hAnsi="Times New Roman" w:cs="Times New Roman"/>
          <w:color w:val="050505"/>
          <w:sz w:val="24"/>
          <w:szCs w:val="24"/>
          <w:shd w:val="clear" w:color="auto" w:fill="FFFFFF"/>
        </w:rPr>
        <w:t xml:space="preserve">LR </w:t>
      </w:r>
      <w:r w:rsidR="00B02139">
        <w:rPr>
          <w:rFonts w:ascii="Times New Roman" w:eastAsia="Segoe UI Historic" w:hAnsi="Times New Roman" w:cs="Times New Roman"/>
          <w:color w:val="050505"/>
          <w:sz w:val="24"/>
          <w:szCs w:val="24"/>
          <w:shd w:val="clear" w:color="auto" w:fill="FFFFFF"/>
        </w:rPr>
        <w:t xml:space="preserve">civilinio </w:t>
      </w:r>
      <w:r>
        <w:rPr>
          <w:rFonts w:ascii="Times New Roman" w:eastAsia="Segoe UI Historic" w:hAnsi="Times New Roman" w:cs="Times New Roman"/>
          <w:color w:val="050505"/>
          <w:sz w:val="24"/>
          <w:szCs w:val="24"/>
          <w:shd w:val="clear" w:color="auto" w:fill="FFFFFF"/>
        </w:rPr>
        <w:t>kodekso 3.155 straipsnio 1 d</w:t>
      </w:r>
      <w:r w:rsidR="00993089">
        <w:rPr>
          <w:rFonts w:ascii="Times New Roman" w:eastAsia="Segoe UI Historic" w:hAnsi="Times New Roman" w:cs="Times New Roman"/>
          <w:color w:val="050505"/>
          <w:sz w:val="24"/>
          <w:szCs w:val="24"/>
          <w:shd w:val="clear" w:color="auto" w:fill="FFFFFF"/>
        </w:rPr>
        <w:t>alis</w:t>
      </w:r>
      <w:r>
        <w:rPr>
          <w:rFonts w:ascii="Times New Roman" w:eastAsia="Segoe UI Historic" w:hAnsi="Times New Roman" w:cs="Times New Roman"/>
          <w:color w:val="050505"/>
          <w:sz w:val="24"/>
          <w:szCs w:val="24"/>
          <w:shd w:val="clear" w:color="auto" w:fill="FFFFFF"/>
        </w:rPr>
        <w:t xml:space="preserve"> numato, jog „vaikai iki pilnametystės ar emancipacijos yra tėvų prižiūrimi“, o LR </w:t>
      </w:r>
      <w:r w:rsidR="00B02139">
        <w:rPr>
          <w:rFonts w:ascii="Times New Roman" w:eastAsia="Segoe UI Historic" w:hAnsi="Times New Roman" w:cs="Times New Roman"/>
          <w:color w:val="050505"/>
          <w:sz w:val="24"/>
          <w:szCs w:val="24"/>
          <w:shd w:val="clear" w:color="auto" w:fill="FFFFFF"/>
        </w:rPr>
        <w:t xml:space="preserve">civilinio </w:t>
      </w:r>
      <w:r w:rsidR="00993089">
        <w:rPr>
          <w:rFonts w:ascii="Times New Roman" w:eastAsia="Segoe UI Historic" w:hAnsi="Times New Roman" w:cs="Times New Roman"/>
          <w:color w:val="050505"/>
          <w:sz w:val="24"/>
          <w:szCs w:val="24"/>
          <w:shd w:val="clear" w:color="auto" w:fill="FFFFFF"/>
        </w:rPr>
        <w:t xml:space="preserve">kodekso </w:t>
      </w:r>
      <w:r>
        <w:rPr>
          <w:rFonts w:ascii="Times New Roman" w:eastAsia="Segoe UI Historic" w:hAnsi="Times New Roman" w:cs="Times New Roman"/>
          <w:color w:val="050505"/>
          <w:sz w:val="24"/>
          <w:szCs w:val="24"/>
          <w:shd w:val="clear" w:color="auto" w:fill="FFFFFF"/>
        </w:rPr>
        <w:t xml:space="preserve">3.165 straipsnis sako, kad </w:t>
      </w:r>
      <w:r w:rsidR="00993089">
        <w:rPr>
          <w:rFonts w:ascii="Times New Roman" w:eastAsia="Segoe UI Historic" w:hAnsi="Times New Roman" w:cs="Times New Roman"/>
          <w:color w:val="050505"/>
          <w:sz w:val="24"/>
          <w:szCs w:val="24"/>
          <w:shd w:val="clear" w:color="auto" w:fill="FFFFFF"/>
        </w:rPr>
        <w:t>„</w:t>
      </w:r>
      <w:r>
        <w:rPr>
          <w:rFonts w:ascii="Times New Roman" w:eastAsia="Segoe UI Historic" w:hAnsi="Times New Roman" w:cs="Times New Roman"/>
          <w:color w:val="050505"/>
          <w:sz w:val="24"/>
          <w:szCs w:val="24"/>
          <w:shd w:val="clear" w:color="auto" w:fill="FFFFFF"/>
        </w:rPr>
        <w:t>Tėvai turi teisę ir pareigą auklėti savo vaikus ir yra atsakingi už savo vaikų auklėjimą ir vystymą, privalo rūpintis savo vaikų sveikata, jų dvasiniu ir moraliniu ugdymu</w:t>
      </w:r>
      <w:r w:rsidR="00993089">
        <w:rPr>
          <w:rFonts w:ascii="Times New Roman" w:eastAsia="Segoe UI Historic" w:hAnsi="Times New Roman" w:cs="Times New Roman"/>
          <w:color w:val="050505"/>
          <w:sz w:val="24"/>
          <w:szCs w:val="24"/>
          <w:shd w:val="clear" w:color="auto" w:fill="FFFFFF"/>
        </w:rPr>
        <w:t>“</w:t>
      </w:r>
      <w:r w:rsidR="00B02139">
        <w:rPr>
          <w:rFonts w:ascii="Times New Roman" w:eastAsia="Segoe UI Historic" w:hAnsi="Times New Roman" w:cs="Times New Roman"/>
          <w:color w:val="050505"/>
          <w:sz w:val="24"/>
          <w:szCs w:val="24"/>
          <w:shd w:val="clear" w:color="auto" w:fill="FFFFFF"/>
        </w:rPr>
        <w:t>.</w:t>
      </w:r>
      <w:r>
        <w:rPr>
          <w:rFonts w:ascii="Times New Roman" w:eastAsia="Segoe UI Historic" w:hAnsi="Times New Roman" w:cs="Times New Roman"/>
          <w:color w:val="050505"/>
          <w:sz w:val="24"/>
          <w:szCs w:val="24"/>
          <w:shd w:val="clear" w:color="auto" w:fill="FFFFFF"/>
        </w:rPr>
        <w:t xml:space="preserve"> Tėvams tenkanti atsakomybė reiškia, kad jie prisiima atsakomybę už sprendimus, priimamus auklėjant vaikus, rūpinantis jų sveikata, dvasiniu ir mor</w:t>
      </w:r>
      <w:r w:rsidR="00993089">
        <w:rPr>
          <w:rFonts w:ascii="Times New Roman" w:eastAsia="Segoe UI Historic" w:hAnsi="Times New Roman" w:cs="Times New Roman"/>
          <w:color w:val="050505"/>
          <w:sz w:val="24"/>
          <w:szCs w:val="24"/>
          <w:shd w:val="clear" w:color="auto" w:fill="FFFFFF"/>
        </w:rPr>
        <w:t>a</w:t>
      </w:r>
      <w:r>
        <w:rPr>
          <w:rFonts w:ascii="Times New Roman" w:eastAsia="Segoe UI Historic" w:hAnsi="Times New Roman" w:cs="Times New Roman"/>
          <w:color w:val="050505"/>
          <w:sz w:val="24"/>
          <w:szCs w:val="24"/>
          <w:shd w:val="clear" w:color="auto" w:fill="FFFFFF"/>
        </w:rPr>
        <w:t xml:space="preserve">liniu ugdymu, įskaitant su tuo susijusias finansines išlaidas ir dėl to kilusius nuostolius. </w:t>
      </w:r>
    </w:p>
    <w:p w14:paraId="5A0568A5" w14:textId="40E4F640" w:rsidR="0088387F" w:rsidRDefault="00A466E2">
      <w:pPr>
        <w:pStyle w:val="Iankstosuformuotastekstas"/>
        <w:spacing w:after="57" w:line="360" w:lineRule="auto"/>
        <w:ind w:firstLine="709"/>
        <w:jc w:val="both"/>
        <w:rPr>
          <w:rFonts w:ascii="Times New Roman" w:hAnsi="Times New Roman" w:cs="Times New Roman"/>
          <w:sz w:val="24"/>
          <w:szCs w:val="24"/>
        </w:rPr>
      </w:pPr>
      <w:r>
        <w:rPr>
          <w:rFonts w:ascii="Times New Roman" w:eastAsia="Segoe UI Historic" w:hAnsi="Times New Roman" w:cs="Times New Roman"/>
          <w:color w:val="050505"/>
          <w:sz w:val="24"/>
          <w:szCs w:val="24"/>
          <w:shd w:val="clear" w:color="auto" w:fill="FFFFFF"/>
        </w:rPr>
        <w:t xml:space="preserve">Informuoju, kad mokykla, ragindama ir (ar) sudarydama sąlygas skiepyti vaiką be mano žinios, mano dalyvavimo ir mano sutikimo, kartu prisiima ir galimas su tokiu sprendimu susijusias pasekmes. Aš, kaip </w:t>
      </w:r>
      <w:r w:rsidRPr="00993089">
        <w:rPr>
          <w:rFonts w:ascii="Times New Roman" w:eastAsia="Segoe UI Historic" w:hAnsi="Times New Roman" w:cs="Times New Roman"/>
          <w:i/>
          <w:iCs/>
          <w:color w:val="050505"/>
          <w:sz w:val="24"/>
          <w:szCs w:val="24"/>
          <w:shd w:val="clear" w:color="auto" w:fill="FFFFFF"/>
        </w:rPr>
        <w:t>tėvas (mama)</w:t>
      </w:r>
      <w:r>
        <w:rPr>
          <w:rFonts w:ascii="Times New Roman" w:eastAsia="Segoe UI Historic" w:hAnsi="Times New Roman" w:cs="Times New Roman"/>
          <w:color w:val="050505"/>
          <w:sz w:val="24"/>
          <w:szCs w:val="24"/>
          <w:shd w:val="clear" w:color="auto" w:fill="FFFFFF"/>
        </w:rPr>
        <w:t>, pareiškiu, kad jei</w:t>
      </w:r>
      <w:r w:rsidR="00993089">
        <w:rPr>
          <w:rFonts w:ascii="Times New Roman" w:eastAsia="Segoe UI Historic" w:hAnsi="Times New Roman" w:cs="Times New Roman"/>
          <w:color w:val="050505"/>
          <w:sz w:val="24"/>
          <w:szCs w:val="24"/>
          <w:shd w:val="clear" w:color="auto" w:fill="FFFFFF"/>
        </w:rPr>
        <w:t>gu</w:t>
      </w:r>
      <w:r>
        <w:rPr>
          <w:rFonts w:ascii="Times New Roman" w:eastAsia="Segoe UI Historic" w:hAnsi="Times New Roman" w:cs="Times New Roman"/>
          <w:color w:val="050505"/>
          <w:sz w:val="24"/>
          <w:szCs w:val="24"/>
          <w:shd w:val="clear" w:color="auto" w:fill="FFFFFF"/>
        </w:rPr>
        <w:t xml:space="preserve"> mano vaikui, kuris buvo paskiepytas be mano žinios, dalyvavimo ir pritarimo, pasireikš nepageidaujamos reakcijos, atsiras t</w:t>
      </w:r>
      <w:r w:rsidR="00993089">
        <w:rPr>
          <w:rFonts w:ascii="Times New Roman" w:eastAsia="Segoe UI Historic" w:hAnsi="Times New Roman" w:cs="Times New Roman"/>
          <w:color w:val="050505"/>
          <w:sz w:val="24"/>
          <w:szCs w:val="24"/>
          <w:shd w:val="clear" w:color="auto" w:fill="FFFFFF"/>
        </w:rPr>
        <w:t>r</w:t>
      </w:r>
      <w:r>
        <w:rPr>
          <w:rFonts w:ascii="Times New Roman" w:eastAsia="Segoe UI Historic" w:hAnsi="Times New Roman" w:cs="Times New Roman"/>
          <w:color w:val="050505"/>
          <w:sz w:val="24"/>
          <w:szCs w:val="24"/>
          <w:shd w:val="clear" w:color="auto" w:fill="FFFFFF"/>
        </w:rPr>
        <w:t xml:space="preserve">umpalaikės ar ilgalaikės pasekmės, už šių pasekmių atsiradimą laikysiu atsakingus jus ir tokiu atveju pasinaudosiu LR </w:t>
      </w:r>
      <w:r w:rsidR="00B02139">
        <w:rPr>
          <w:rFonts w:ascii="Times New Roman" w:eastAsia="Segoe UI Historic" w:hAnsi="Times New Roman" w:cs="Times New Roman"/>
          <w:color w:val="050505"/>
          <w:sz w:val="24"/>
          <w:szCs w:val="24"/>
          <w:shd w:val="clear" w:color="auto" w:fill="FFFFFF"/>
        </w:rPr>
        <w:t xml:space="preserve">civiliniame </w:t>
      </w:r>
      <w:r w:rsidR="00993089">
        <w:rPr>
          <w:rFonts w:ascii="Times New Roman" w:eastAsia="Segoe UI Historic" w:hAnsi="Times New Roman" w:cs="Times New Roman"/>
          <w:color w:val="050505"/>
          <w:sz w:val="24"/>
          <w:szCs w:val="24"/>
          <w:shd w:val="clear" w:color="auto" w:fill="FFFFFF"/>
        </w:rPr>
        <w:t xml:space="preserve">kodekse </w:t>
      </w:r>
      <w:r>
        <w:rPr>
          <w:rFonts w:ascii="Times New Roman" w:eastAsia="Segoe UI Historic" w:hAnsi="Times New Roman" w:cs="Times New Roman"/>
          <w:color w:val="050505"/>
          <w:sz w:val="24"/>
          <w:szCs w:val="24"/>
          <w:shd w:val="clear" w:color="auto" w:fill="FFFFFF"/>
        </w:rPr>
        <w:t xml:space="preserve">nustatyta teise patraukti jus </w:t>
      </w:r>
      <w:proofErr w:type="spellStart"/>
      <w:r>
        <w:rPr>
          <w:rFonts w:ascii="Times New Roman" w:eastAsia="Segoe UI Historic" w:hAnsi="Times New Roman" w:cs="Times New Roman"/>
          <w:color w:val="050505"/>
          <w:sz w:val="24"/>
          <w:szCs w:val="24"/>
          <w:shd w:val="clear" w:color="auto" w:fill="FFFFFF"/>
        </w:rPr>
        <w:t>bendraatsakovu</w:t>
      </w:r>
      <w:proofErr w:type="spellEnd"/>
      <w:r>
        <w:rPr>
          <w:rFonts w:ascii="Times New Roman" w:eastAsia="Segoe UI Historic" w:hAnsi="Times New Roman" w:cs="Times New Roman"/>
          <w:color w:val="050505"/>
          <w:sz w:val="24"/>
          <w:szCs w:val="24"/>
          <w:shd w:val="clear" w:color="auto" w:fill="FFFFFF"/>
        </w:rPr>
        <w:t xml:space="preserve"> byloje dėl mano vaikui ir man padarytos turtinės ir neturtinės žalos atlyginimo.</w:t>
      </w:r>
    </w:p>
    <w:p w14:paraId="1C8C59D6" w14:textId="2AC7C93F" w:rsidR="0088387F" w:rsidRDefault="00A466E2">
      <w:pPr>
        <w:pStyle w:val="Iankstosuformuotastekstas"/>
        <w:spacing w:after="57"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Informuoju, kad Pacientų teisių ir žalos sveikatai atlyginimo įstatymo 14 straipsnio 1 dalis numato, jog „Nepilnamečiam pacientui iki 16 metų sveikatos priežiūra teikiama tik su jo atstovų sutikimu, išskyrus būtinosios medicinos pagalbos paslaugų teikimo atvejus“</w:t>
      </w:r>
      <w:r w:rsidR="00B0213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Iš to seka, kad tėvų sutikimas gali būti eliminuojamas tik vieninteliu atveju –</w:t>
      </w:r>
      <w:r w:rsidR="0099308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dėl būtinosios medicininės pagalbos vaikui. Skiepijimas nuo COVID-19 yra medicininė intervencija, kuri nėra būtinoji medicinos pagalba sveikam vaikui.</w:t>
      </w:r>
    </w:p>
    <w:p w14:paraId="4F5F1CB1" w14:textId="3DE52E98" w:rsidR="0088387F" w:rsidRDefault="00A466E2">
      <w:pPr>
        <w:pStyle w:val="Iankstosuformuotastekstas"/>
        <w:spacing w:after="57"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Skiepijimas – tai imunoprofilaktika, kaip ją apibrėžia LR </w:t>
      </w:r>
      <w:r w:rsidR="00B02139">
        <w:rPr>
          <w:rFonts w:ascii="Times New Roman" w:hAnsi="Times New Roman" w:cs="Times New Roman"/>
          <w:color w:val="000000"/>
          <w:sz w:val="24"/>
          <w:szCs w:val="24"/>
          <w:shd w:val="clear" w:color="auto" w:fill="FFFFFF"/>
        </w:rPr>
        <w:t xml:space="preserve">žmonių </w:t>
      </w:r>
      <w:r>
        <w:rPr>
          <w:rFonts w:ascii="Times New Roman" w:hAnsi="Times New Roman" w:cs="Times New Roman"/>
          <w:color w:val="000000"/>
          <w:sz w:val="24"/>
          <w:szCs w:val="24"/>
          <w:shd w:val="clear" w:color="auto" w:fill="FFFFFF"/>
        </w:rPr>
        <w:t>užkrečiamųjų ligų profilaktikos ir kontrolės įstatymas, t.</w:t>
      </w:r>
      <w:r w:rsidR="00B0213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y. „biologinių preparatų ir medicinos priemonių naudojimas siekiant padidinti žmonių atsparumą užkrečiamosioms ligoms“</w:t>
      </w:r>
      <w:r w:rsidR="00B0213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LR </w:t>
      </w:r>
      <w:r w:rsidR="00B02139">
        <w:rPr>
          <w:rFonts w:ascii="Times New Roman" w:hAnsi="Times New Roman" w:cs="Times New Roman"/>
          <w:color w:val="000000"/>
          <w:sz w:val="24"/>
          <w:szCs w:val="24"/>
          <w:shd w:val="clear" w:color="auto" w:fill="FFFFFF"/>
        </w:rPr>
        <w:t xml:space="preserve">žmonių </w:t>
      </w:r>
      <w:r>
        <w:rPr>
          <w:rFonts w:ascii="Times New Roman" w:hAnsi="Times New Roman" w:cs="Times New Roman"/>
          <w:color w:val="000000"/>
          <w:sz w:val="24"/>
          <w:szCs w:val="24"/>
          <w:shd w:val="clear" w:color="auto" w:fill="FFFFFF"/>
        </w:rPr>
        <w:t xml:space="preserve">užkrečiamųjų ligų profilaktikos ir kontrolės įstatymo 11 straipsnio 1 dalis aiškiai nustato, kad „Imunoprofilaktika gali būti taikoma asmenims tik jų sutikimu, išskyrus kituose teisės aktuose numatytus atvejus, o kai jie neveiksnūs tam tikroje srityje, – gavus atstovų pagal įstatymą sutikimą.“ </w:t>
      </w:r>
      <w:r w:rsidR="00993089">
        <w:rPr>
          <w:rFonts w:ascii="Times New Roman" w:hAnsi="Times New Roman" w:cs="Times New Roman"/>
          <w:color w:val="000000"/>
          <w:sz w:val="24"/>
          <w:szCs w:val="24"/>
          <w:shd w:val="clear" w:color="auto" w:fill="FFFFFF"/>
        </w:rPr>
        <w:t>Šia prasme v</w:t>
      </w:r>
      <w:r>
        <w:rPr>
          <w:rFonts w:ascii="Times New Roman" w:hAnsi="Times New Roman" w:cs="Times New Roman"/>
          <w:color w:val="000000"/>
          <w:sz w:val="24"/>
          <w:szCs w:val="24"/>
          <w:shd w:val="clear" w:color="auto" w:fill="FFFFFF"/>
        </w:rPr>
        <w:t xml:space="preserve">aikai yra neveiksnūs asmenys. Tą apibrėžia LR </w:t>
      </w:r>
      <w:r w:rsidR="00B02139">
        <w:rPr>
          <w:rFonts w:ascii="Times New Roman" w:hAnsi="Times New Roman" w:cs="Times New Roman"/>
          <w:color w:val="000000"/>
          <w:sz w:val="24"/>
          <w:szCs w:val="24"/>
          <w:shd w:val="clear" w:color="auto" w:fill="FFFFFF"/>
        </w:rPr>
        <w:t xml:space="preserve">civilinio </w:t>
      </w:r>
      <w:r>
        <w:rPr>
          <w:rFonts w:ascii="Times New Roman" w:hAnsi="Times New Roman" w:cs="Times New Roman"/>
          <w:color w:val="000000"/>
          <w:sz w:val="24"/>
          <w:szCs w:val="24"/>
          <w:shd w:val="clear" w:color="auto" w:fill="FFFFFF"/>
        </w:rPr>
        <w:t xml:space="preserve">kodekso 2.5 straipsnis, kuris aiškiai įvardija, kad </w:t>
      </w:r>
      <w:r>
        <w:rPr>
          <w:rFonts w:ascii="Times New Roman" w:hAnsi="Times New Roman" w:cs="Times New Roman"/>
          <w:color w:val="000000"/>
          <w:sz w:val="24"/>
          <w:szCs w:val="24"/>
          <w:shd w:val="clear" w:color="auto" w:fill="FFFFFF"/>
        </w:rPr>
        <w:lastRenderedPageBreak/>
        <w:t>visiškas veiksnumas atsiranda asmeniui sulaukus pilnametystės, t. y. 18 metų.</w:t>
      </w:r>
    </w:p>
    <w:p w14:paraId="0EDC83C0" w14:textId="60F5AA4B" w:rsidR="0088387F" w:rsidRDefault="00A466E2">
      <w:pPr>
        <w:pStyle w:val="Iankstosuformuotastekstas"/>
        <w:spacing w:after="57"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Be to, L</w:t>
      </w:r>
      <w:r w:rsidR="00993089">
        <w:rPr>
          <w:rFonts w:ascii="Times New Roman" w:hAnsi="Times New Roman" w:cs="Times New Roman"/>
          <w:color w:val="000000"/>
          <w:sz w:val="24"/>
          <w:szCs w:val="24"/>
        </w:rPr>
        <w:t xml:space="preserve">R </w:t>
      </w:r>
      <w:r w:rsidR="00B02139">
        <w:rPr>
          <w:rFonts w:ascii="Times New Roman" w:hAnsi="Times New Roman" w:cs="Times New Roman"/>
          <w:color w:val="000000"/>
          <w:sz w:val="24"/>
          <w:szCs w:val="24"/>
        </w:rPr>
        <w:t xml:space="preserve">farmacijos </w:t>
      </w:r>
      <w:r>
        <w:rPr>
          <w:rFonts w:ascii="Times New Roman" w:hAnsi="Times New Roman" w:cs="Times New Roman"/>
          <w:color w:val="000000"/>
          <w:sz w:val="24"/>
          <w:szCs w:val="24"/>
        </w:rPr>
        <w:t xml:space="preserve">įstatymas draudžia vykdyti agitacinę veiklą ar raginimus, kuriais siekiama skatinti receptinių vaistinių preparatų skyrimą, tiekimą, pardavimą ar vartojimą (COVID-19 vakcinos yra receptiniai vaistiniai preparatai). </w:t>
      </w:r>
      <w:r>
        <w:rPr>
          <w:rFonts w:ascii="Times New Roman" w:eastAsia="Segoe UI Historic" w:hAnsi="Times New Roman" w:cs="Times New Roman"/>
          <w:color w:val="050505"/>
          <w:sz w:val="24"/>
          <w:szCs w:val="24"/>
          <w:shd w:val="clear" w:color="auto" w:fill="FFFFFF"/>
        </w:rPr>
        <w:t xml:space="preserve">Todėl prašau nesiųsti man ir mano vaikui laiškų, kviečiančių </w:t>
      </w:r>
      <w:r w:rsidR="00565978">
        <w:rPr>
          <w:rFonts w:ascii="Times New Roman" w:eastAsia="Segoe UI Historic" w:hAnsi="Times New Roman" w:cs="Times New Roman"/>
          <w:color w:val="050505"/>
          <w:sz w:val="24"/>
          <w:szCs w:val="24"/>
          <w:shd w:val="clear" w:color="auto" w:fill="FFFFFF"/>
        </w:rPr>
        <w:t>a</w:t>
      </w:r>
      <w:r>
        <w:rPr>
          <w:rFonts w:ascii="Times New Roman" w:eastAsia="Segoe UI Historic" w:hAnsi="Times New Roman" w:cs="Times New Roman"/>
          <w:color w:val="050505"/>
          <w:sz w:val="24"/>
          <w:szCs w:val="24"/>
          <w:shd w:val="clear" w:color="auto" w:fill="FFFFFF"/>
        </w:rPr>
        <w:t>r raginančių vaikus skiepytis ar juos skiepyti. Švietimo sistemą reguliuojantys teisės aktai neįpareigoja, o juo labiau nesuteikia teisės siuntinėti tėvams ir vaikams informacijos, kuri nėra susijusi su ugdymu ir jo organizavimu.</w:t>
      </w:r>
    </w:p>
    <w:p w14:paraId="3CB7213C" w14:textId="77777777" w:rsidR="0088387F" w:rsidRDefault="00A466E2">
      <w:pPr>
        <w:pStyle w:val="Iankstosuformuotastekstas"/>
        <w:spacing w:after="57"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ab/>
        <w:t>A</w:t>
      </w:r>
      <w:r>
        <w:rPr>
          <w:rFonts w:ascii="Times New Roman" w:hAnsi="Times New Roman" w:cs="Times New Roman"/>
          <w:color w:val="000000"/>
          <w:sz w:val="24"/>
          <w:szCs w:val="24"/>
          <w:shd w:val="clear" w:color="auto" w:fill="FFFFFF"/>
        </w:rPr>
        <w:t>tsižvelgdama (-</w:t>
      </w:r>
      <w:proofErr w:type="spellStart"/>
      <w:r>
        <w:rPr>
          <w:rFonts w:ascii="Times New Roman" w:hAnsi="Times New Roman" w:cs="Times New Roman"/>
          <w:color w:val="000000"/>
          <w:sz w:val="24"/>
          <w:szCs w:val="24"/>
          <w:shd w:val="clear" w:color="auto" w:fill="FFFFFF"/>
        </w:rPr>
        <w:t>as</w:t>
      </w:r>
      <w:proofErr w:type="spellEnd"/>
      <w:r>
        <w:rPr>
          <w:rFonts w:ascii="Times New Roman" w:hAnsi="Times New Roman" w:cs="Times New Roman"/>
          <w:color w:val="000000"/>
          <w:sz w:val="24"/>
          <w:szCs w:val="24"/>
          <w:shd w:val="clear" w:color="auto" w:fill="FFFFFF"/>
        </w:rPr>
        <w:t>) į tai, pareiškiu, kad:</w:t>
      </w:r>
    </w:p>
    <w:p w14:paraId="5882D562" w14:textId="5C59CA42" w:rsidR="0088387F" w:rsidRDefault="00A466E2">
      <w:pPr>
        <w:pStyle w:val="Iankstosuformuotastekstas"/>
        <w:spacing w:after="57"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nesutinku ir ateityje nesutiksiu, jog ugdymo įstaigoje mano vaikas</w:t>
      </w:r>
      <w:r w:rsidR="00B0213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(vardas, pavardė) būtų skiepijamas COVID-19 vakcinomis</w:t>
      </w:r>
      <w:r w:rsidR="00B02139">
        <w:rPr>
          <w:rFonts w:ascii="Times New Roman" w:hAnsi="Times New Roman" w:cs="Times New Roman"/>
          <w:color w:val="000000"/>
          <w:sz w:val="24"/>
          <w:szCs w:val="24"/>
          <w:shd w:val="clear" w:color="auto" w:fill="FFFFFF"/>
        </w:rPr>
        <w:t>;</w:t>
      </w:r>
    </w:p>
    <w:p w14:paraId="330B0AE3" w14:textId="30A8F32A" w:rsidR="00565978" w:rsidRDefault="00A466E2">
      <w:pPr>
        <w:pStyle w:val="Iankstosuformuotastekstas"/>
        <w:spacing w:after="57"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nesutinku, jog ugdymo įstaigos administracija, mokytojai ir</w:t>
      </w:r>
      <w:r w:rsidR="00B0213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ar</w:t>
      </w:r>
      <w:r w:rsidR="00B0213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kito ugdymo įstaigos bendruomenės nariai agituotų ir (ar) bet kokia forma skatintų mano vaiką </w:t>
      </w:r>
      <w:r w:rsidR="00B0213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(vardas, pavardė) vartoti COVID-19 vakcinas ir</w:t>
      </w:r>
      <w:r w:rsidR="00B0213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ar</w:t>
      </w:r>
      <w:r w:rsidR="00B0213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kitus receptinius vaistinius preparatus</w:t>
      </w:r>
      <w:r w:rsidR="00B02139">
        <w:rPr>
          <w:rFonts w:ascii="Times New Roman" w:hAnsi="Times New Roman" w:cs="Times New Roman"/>
          <w:color w:val="000000"/>
          <w:sz w:val="24"/>
          <w:szCs w:val="24"/>
          <w:shd w:val="clear" w:color="auto" w:fill="FFFFFF"/>
        </w:rPr>
        <w:t>;</w:t>
      </w:r>
    </w:p>
    <w:p w14:paraId="0EE6FAC4" w14:textId="213F7514" w:rsidR="0088387F" w:rsidRDefault="00565978" w:rsidP="00565978">
      <w:pPr>
        <w:pStyle w:val="Iankstosuformuotastekstas"/>
        <w:spacing w:after="57"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A466E2">
        <w:rPr>
          <w:rFonts w:ascii="Times New Roman" w:hAnsi="Times New Roman" w:cs="Times New Roman"/>
          <w:sz w:val="24"/>
          <w:szCs w:val="24"/>
        </w:rPr>
        <w:t>dėl bet kokio sunkaus šalutinio poveikio galėsiu iškelti civilinį ieškinį švietimo įstaigai ir baudžiamąjį ieškinį atsakingam asmeniui, kuris be mano žinios, mano dalyvavimo ir mano sutikimo agitavo, skatino ir sudarė sąlygas paskiepyti mano vaiką</w:t>
      </w:r>
      <w:r w:rsidR="00A466E2">
        <w:rPr>
          <w:rFonts w:ascii="Times New Roman" w:hAnsi="Times New Roman" w:cs="Times New Roman"/>
          <w:color w:val="000000"/>
          <w:sz w:val="24"/>
          <w:szCs w:val="24"/>
          <w:shd w:val="clear" w:color="auto" w:fill="FFFFFF"/>
        </w:rPr>
        <w:t xml:space="preserve"> COVID-19 vakcinomis.</w:t>
      </w:r>
    </w:p>
    <w:p w14:paraId="206B20F9" w14:textId="43F7A2C1" w:rsidR="0088387F" w:rsidRDefault="0088387F">
      <w:pPr>
        <w:pStyle w:val="Iankstosuformuotastekstas"/>
        <w:spacing w:after="57" w:line="360" w:lineRule="auto"/>
        <w:jc w:val="both"/>
        <w:rPr>
          <w:rFonts w:ascii="Times New Roman" w:hAnsi="Times New Roman" w:cs="Times New Roman"/>
          <w:color w:val="000000"/>
          <w:sz w:val="24"/>
          <w:szCs w:val="24"/>
          <w:shd w:val="clear" w:color="auto" w:fill="FFFFFF"/>
        </w:rPr>
      </w:pPr>
    </w:p>
    <w:p w14:paraId="0E2B99F6" w14:textId="39BE2FA9" w:rsidR="00B02139" w:rsidRDefault="00B02139">
      <w:pPr>
        <w:pStyle w:val="Iankstosuformuotastekstas"/>
        <w:spacing w:after="57" w:line="360" w:lineRule="auto"/>
        <w:jc w:val="both"/>
        <w:rPr>
          <w:rFonts w:ascii="Times New Roman" w:hAnsi="Times New Roman" w:cs="Times New Roman"/>
          <w:color w:val="000000"/>
          <w:sz w:val="24"/>
          <w:szCs w:val="24"/>
          <w:shd w:val="clear" w:color="auto" w:fill="FFFFFF"/>
        </w:rPr>
      </w:pPr>
    </w:p>
    <w:p w14:paraId="50373033" w14:textId="77777777" w:rsidR="00B02139" w:rsidRDefault="00B02139">
      <w:pPr>
        <w:pStyle w:val="Iankstosuformuotastekstas"/>
        <w:spacing w:after="57" w:line="360" w:lineRule="auto"/>
        <w:jc w:val="both"/>
        <w:rPr>
          <w:rFonts w:ascii="Times New Roman" w:hAnsi="Times New Roman" w:cs="Times New Roman"/>
          <w:sz w:val="24"/>
          <w:szCs w:val="24"/>
        </w:rPr>
      </w:pPr>
    </w:p>
    <w:p w14:paraId="5DFFDBE1" w14:textId="57DD1873" w:rsidR="00B16B2D" w:rsidRDefault="00A466E2">
      <w:pPr>
        <w:pStyle w:val="Iankstosuformuotastekstas"/>
        <w:spacing w:after="57" w:line="360" w:lineRule="auto"/>
        <w:jc w:val="both"/>
        <w:rPr>
          <w:rFonts w:ascii="Times New Roman" w:hAnsi="Times New Roman" w:cs="Times New Roman"/>
          <w:sz w:val="24"/>
          <w:szCs w:val="24"/>
        </w:rPr>
      </w:pPr>
      <w:r>
        <w:rPr>
          <w:rFonts w:ascii="Times New Roman" w:hAnsi="Times New Roman" w:cs="Times New Roman"/>
          <w:i/>
          <w:iCs/>
          <w:color w:val="000000"/>
          <w:sz w:val="24"/>
          <w:szCs w:val="24"/>
          <w:shd w:val="clear" w:color="auto" w:fill="FFFFFF"/>
        </w:rPr>
        <w:tab/>
      </w:r>
      <w:r>
        <w:rPr>
          <w:rFonts w:ascii="Times New Roman" w:hAnsi="Times New Roman" w:cs="Times New Roman"/>
          <w:sz w:val="24"/>
          <w:szCs w:val="24"/>
        </w:rPr>
        <w:t>…......................</w:t>
      </w:r>
      <w:r w:rsidR="00B16B2D">
        <w:rPr>
          <w:rFonts w:ascii="Times New Roman" w:hAnsi="Times New Roman" w:cs="Times New Roman"/>
          <w:sz w:val="24"/>
          <w:szCs w:val="24"/>
        </w:rPr>
        <w:t>.....................................</w:t>
      </w:r>
    </w:p>
    <w:p w14:paraId="48DCBDB5" w14:textId="6EC44203" w:rsidR="0088387F" w:rsidRDefault="00A466E2" w:rsidP="00532DFC">
      <w:pPr>
        <w:pStyle w:val="Iankstosuformuotastekstas"/>
        <w:spacing w:after="57" w:line="360" w:lineRule="auto"/>
        <w:ind w:left="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(vardas, pavardė, parašas)</w:t>
      </w:r>
    </w:p>
    <w:p w14:paraId="7E86F838" w14:textId="77777777" w:rsidR="0088387F" w:rsidRDefault="0088387F" w:rsidP="00CF71EF">
      <w:pPr>
        <w:pStyle w:val="Iankstosuformuotastekstas"/>
        <w:spacing w:after="57" w:line="360" w:lineRule="auto"/>
        <w:jc w:val="both"/>
        <w:rPr>
          <w:rFonts w:ascii="Times New Roman" w:hAnsi="Times New Roman" w:cs="Times New Roman"/>
          <w:sz w:val="24"/>
          <w:szCs w:val="24"/>
        </w:rPr>
      </w:pPr>
    </w:p>
    <w:sectPr w:rsidR="0088387F">
      <w:pgSz w:w="11906" w:h="16838"/>
      <w:pgMar w:top="1134" w:right="1134" w:bottom="1134" w:left="1134" w:header="567" w:footer="567" w:gutter="0"/>
      <w:cols w:space="1296"/>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FED91" w14:textId="77777777" w:rsidR="00D637A1" w:rsidRDefault="00D637A1">
      <w:r>
        <w:separator/>
      </w:r>
    </w:p>
  </w:endnote>
  <w:endnote w:type="continuationSeparator" w:id="0">
    <w:p w14:paraId="06EA8B76" w14:textId="77777777" w:rsidR="00D637A1" w:rsidRDefault="00D6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41AE1" w14:textId="77777777" w:rsidR="00D637A1" w:rsidRDefault="00D637A1">
      <w:r>
        <w:separator/>
      </w:r>
    </w:p>
  </w:footnote>
  <w:footnote w:type="continuationSeparator" w:id="0">
    <w:p w14:paraId="21BA6D93" w14:textId="77777777" w:rsidR="00D637A1" w:rsidRDefault="00D637A1">
      <w:r>
        <w:continuationSeparator/>
      </w:r>
    </w:p>
  </w:footnote>
  <w:footnote w:id="1">
    <w:p w14:paraId="70309802" w14:textId="356D0B7D" w:rsidR="0088387F" w:rsidRDefault="00A466E2">
      <w:pPr>
        <w:pStyle w:val="Iankstosuformuotastekstas"/>
        <w:spacing w:after="57" w:line="360" w:lineRule="auto"/>
        <w:jc w:val="both"/>
        <w:rPr>
          <w:rFonts w:ascii="Times New Roman" w:hAnsi="Times New Roman" w:cs="Times New Roman"/>
          <w:color w:val="000000"/>
          <w:sz w:val="16"/>
          <w:szCs w:val="16"/>
          <w:shd w:val="clear" w:color="auto" w:fill="FFFFFF"/>
        </w:rPr>
      </w:pPr>
      <w:r>
        <w:rPr>
          <w:rStyle w:val="FootnoteReference"/>
          <w:sz w:val="16"/>
          <w:szCs w:val="16"/>
        </w:rPr>
        <w:footnoteRef/>
      </w:r>
      <w:r>
        <w:rPr>
          <w:sz w:val="16"/>
          <w:szCs w:val="16"/>
        </w:rPr>
        <w:t xml:space="preserve"> </w:t>
      </w:r>
      <w:r>
        <w:rPr>
          <w:rFonts w:ascii="Times New Roman" w:hAnsi="Times New Roman" w:cs="Times New Roman"/>
          <w:color w:val="000000"/>
          <w:sz w:val="16"/>
          <w:szCs w:val="16"/>
          <w:shd w:val="clear" w:color="auto" w:fill="FFFFFF"/>
        </w:rPr>
        <w:t>COVID-19 vakcinų charakteristikų santraukos (aprašymai) yra paskelbtos</w:t>
      </w:r>
      <w:r w:rsidR="00B02139">
        <w:rPr>
          <w:rFonts w:ascii="Times New Roman" w:hAnsi="Times New Roman" w:cs="Times New Roman"/>
          <w:color w:val="000000"/>
          <w:sz w:val="16"/>
          <w:szCs w:val="16"/>
          <w:shd w:val="clear" w:color="auto" w:fill="FFFFFF"/>
        </w:rPr>
        <w:t> </w:t>
      </w:r>
      <w:r>
        <w:rPr>
          <w:rFonts w:ascii="Times New Roman" w:hAnsi="Times New Roman" w:cs="Times New Roman"/>
          <w:color w:val="000000"/>
          <w:sz w:val="16"/>
          <w:szCs w:val="16"/>
          <w:shd w:val="clear" w:color="auto" w:fill="FFFFFF"/>
        </w:rPr>
        <w:t xml:space="preserve">(-i) Valstybinės vaistų kontrolės tarnybos administruojamame Valstybiniame vaistų registre, kurį galite rasti </w:t>
      </w:r>
      <w:hyperlink r:id="rId1" w:history="1">
        <w:r w:rsidR="00B16B2D">
          <w:rPr>
            <w:rStyle w:val="Hyperlink"/>
            <w:rFonts w:ascii="Times New Roman" w:hAnsi="Times New Roman" w:cs="Times New Roman"/>
            <w:sz w:val="16"/>
            <w:szCs w:val="16"/>
            <w:shd w:val="clear" w:color="auto" w:fill="FFFFFF"/>
          </w:rPr>
          <w:t>paspaudę šią nuorodą</w:t>
        </w:r>
      </w:hyperlink>
      <w:r>
        <w:rPr>
          <w:rFonts w:ascii="Times New Roman" w:hAnsi="Times New Roman" w:cs="Times New Roman"/>
          <w:color w:val="000000"/>
          <w:sz w:val="16"/>
          <w:szCs w:val="16"/>
          <w:u w:val="single"/>
          <w:shd w:val="clear" w:color="auto" w:fill="FFFFFF"/>
        </w:rPr>
        <w:t>.</w:t>
      </w:r>
      <w:r>
        <w:rPr>
          <w:rFonts w:ascii="Times New Roman" w:hAnsi="Times New Roman" w:cs="Times New Roman"/>
          <w:color w:val="000000"/>
          <w:sz w:val="16"/>
          <w:szCs w:val="16"/>
          <w:shd w:val="clear" w:color="auto" w:fill="FFFFFF"/>
        </w:rPr>
        <w:t xml:space="preserve"> Visų šiuo metu Lietuvoje pacientams galimų skirti COVID-19 vakcinų charakteristikų santraukose nurodyta, kad šiuo metu toliau vykdoma visų šių vakcinų papildoma stebėsena, o tam, </w:t>
      </w:r>
      <w:r w:rsidR="00B02139">
        <w:rPr>
          <w:rFonts w:ascii="Times New Roman" w:hAnsi="Times New Roman" w:cs="Times New Roman"/>
          <w:color w:val="000000"/>
          <w:sz w:val="16"/>
          <w:szCs w:val="16"/>
          <w:shd w:val="clear" w:color="auto" w:fill="FFFFFF"/>
        </w:rPr>
        <w:t xml:space="preserve">kad </w:t>
      </w:r>
      <w:r>
        <w:rPr>
          <w:rFonts w:ascii="Times New Roman" w:hAnsi="Times New Roman" w:cs="Times New Roman"/>
          <w:color w:val="000000"/>
          <w:sz w:val="16"/>
          <w:szCs w:val="16"/>
          <w:shd w:val="clear" w:color="auto" w:fill="FFFFFF"/>
        </w:rPr>
        <w:t>būtų galutinai patvirtintas vakcinų saugumas ir veiksmingumas, vakcinų gamintojai yra įpareigoti Europos vaistų agentūrai pateikti galutinę vakcinų klinikinių tyrimų ataskaitą: „Comirnaty“ vakcinos gamintojas – iki 2023 m. gruodžio 23 d.; „</w:t>
      </w:r>
      <w:proofErr w:type="spellStart"/>
      <w:r>
        <w:rPr>
          <w:rFonts w:ascii="Times New Roman" w:hAnsi="Times New Roman" w:cs="Times New Roman"/>
          <w:color w:val="000000"/>
          <w:sz w:val="16"/>
          <w:szCs w:val="16"/>
          <w:shd w:val="clear" w:color="auto" w:fill="FFFFFF"/>
        </w:rPr>
        <w:t>Vaccine</w:t>
      </w:r>
      <w:proofErr w:type="spellEnd"/>
      <w:r>
        <w:rPr>
          <w:rFonts w:ascii="Times New Roman" w:hAnsi="Times New Roman" w:cs="Times New Roman"/>
          <w:color w:val="000000"/>
          <w:sz w:val="16"/>
          <w:szCs w:val="16"/>
          <w:shd w:val="clear" w:color="auto" w:fill="FFFFFF"/>
        </w:rPr>
        <w:t xml:space="preserve"> </w:t>
      </w:r>
      <w:proofErr w:type="spellStart"/>
      <w:r>
        <w:rPr>
          <w:rFonts w:ascii="Times New Roman" w:hAnsi="Times New Roman" w:cs="Times New Roman"/>
          <w:color w:val="000000"/>
          <w:sz w:val="16"/>
          <w:szCs w:val="16"/>
          <w:shd w:val="clear" w:color="auto" w:fill="FFFFFF"/>
        </w:rPr>
        <w:t>Janssen</w:t>
      </w:r>
      <w:proofErr w:type="spellEnd"/>
      <w:r>
        <w:rPr>
          <w:rFonts w:ascii="Times New Roman" w:hAnsi="Times New Roman" w:cs="Times New Roman"/>
          <w:color w:val="000000"/>
          <w:sz w:val="16"/>
          <w:szCs w:val="16"/>
          <w:shd w:val="clear" w:color="auto" w:fill="FFFFFF"/>
        </w:rPr>
        <w:t>“ vakcinos gamintojas – iki 2023 m. gruodžio 31 d.; „</w:t>
      </w:r>
      <w:proofErr w:type="spellStart"/>
      <w:r>
        <w:rPr>
          <w:rFonts w:ascii="Times New Roman" w:hAnsi="Times New Roman" w:cs="Times New Roman"/>
          <w:color w:val="000000"/>
          <w:sz w:val="16"/>
          <w:szCs w:val="16"/>
          <w:shd w:val="clear" w:color="auto" w:fill="FFFFFF"/>
        </w:rPr>
        <w:t>Spikevax</w:t>
      </w:r>
      <w:proofErr w:type="spellEnd"/>
      <w:r>
        <w:rPr>
          <w:rFonts w:ascii="Times New Roman" w:hAnsi="Times New Roman" w:cs="Times New Roman"/>
          <w:color w:val="000000"/>
          <w:sz w:val="16"/>
          <w:szCs w:val="16"/>
          <w:shd w:val="clear" w:color="auto" w:fill="FFFFFF"/>
        </w:rPr>
        <w:t xml:space="preserve">“ vakcinos gamintojas – iki 2022 m. gruodžio mėn.; „Vaxzevria“ vakcinos gamintojas – iki 2024 m. kovo 31 d. </w:t>
      </w:r>
    </w:p>
    <w:p w14:paraId="13447E0A" w14:textId="77777777" w:rsidR="0088387F" w:rsidRDefault="0088387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rawingGridHorizontalSpacing w:val="0"/>
  <w:drawingGridVerticalSpacing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AE0"/>
    <w:rsid w:val="00315751"/>
    <w:rsid w:val="00400BD6"/>
    <w:rsid w:val="004C2B0B"/>
    <w:rsid w:val="00532DFC"/>
    <w:rsid w:val="00565978"/>
    <w:rsid w:val="00725750"/>
    <w:rsid w:val="00830146"/>
    <w:rsid w:val="00846AE0"/>
    <w:rsid w:val="0088387F"/>
    <w:rsid w:val="00983326"/>
    <w:rsid w:val="00993089"/>
    <w:rsid w:val="009A0572"/>
    <w:rsid w:val="00A466E2"/>
    <w:rsid w:val="00B02139"/>
    <w:rsid w:val="00B16B2D"/>
    <w:rsid w:val="00BD41DB"/>
    <w:rsid w:val="00BF7479"/>
    <w:rsid w:val="00CF71EF"/>
    <w:rsid w:val="00D637A1"/>
    <w:rsid w:val="00E92072"/>
    <w:rsid w:val="00F007E2"/>
    <w:rsid w:val="00FC5514"/>
    <w:rsid w:val="07950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615B7C"/>
  <w15:docId w15:val="{5F34DC22-80FD-46D1-8FB5-C6905481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Lucida Sans"/>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pPr>
      <w:snapToGrid w:val="0"/>
    </w:pPr>
    <w:rPr>
      <w:sz w:val="18"/>
      <w:szCs w:val="18"/>
    </w:rPr>
  </w:style>
  <w:style w:type="character" w:styleId="Hyperlink">
    <w:name w:val="Hyperlink"/>
    <w:rPr>
      <w:color w:val="000080"/>
      <w:u w:val="single"/>
    </w:rPr>
  </w:style>
  <w:style w:type="paragraph" w:styleId="List">
    <w:name w:val="List"/>
    <w:basedOn w:val="BodyText"/>
  </w:style>
  <w:style w:type="paragraph" w:styleId="Subtitle">
    <w:name w:val="Subtitle"/>
    <w:basedOn w:val="Antrat1"/>
    <w:next w:val="BodyText"/>
    <w:qFormat/>
    <w:pPr>
      <w:jc w:val="center"/>
    </w:pPr>
    <w:rPr>
      <w:i/>
      <w:iCs/>
    </w:rPr>
  </w:style>
  <w:style w:type="paragraph" w:customStyle="1" w:styleId="Antrat1">
    <w:name w:val="Antraštė1"/>
    <w:basedOn w:val="Normal"/>
    <w:next w:val="BodyText"/>
    <w:pPr>
      <w:keepNext/>
      <w:spacing w:before="240" w:after="120"/>
    </w:pPr>
    <w:rPr>
      <w:rFonts w:ascii="Arial" w:eastAsia="Microsoft YaHei" w:hAnsi="Arial"/>
      <w:sz w:val="28"/>
      <w:szCs w:val="28"/>
    </w:rPr>
  </w:style>
  <w:style w:type="paragraph" w:styleId="Title">
    <w:name w:val="Title"/>
    <w:basedOn w:val="Antrat1"/>
    <w:next w:val="Subtitle"/>
    <w:qFormat/>
  </w:style>
  <w:style w:type="paragraph" w:customStyle="1" w:styleId="Pavadinimas1">
    <w:name w:val="Pavadinimas1"/>
    <w:basedOn w:val="Normal"/>
    <w:pPr>
      <w:suppressLineNumbers/>
      <w:spacing w:before="120" w:after="120"/>
    </w:pPr>
    <w:rPr>
      <w:i/>
      <w:iCs/>
    </w:rPr>
  </w:style>
  <w:style w:type="paragraph" w:customStyle="1" w:styleId="Rodykl">
    <w:name w:val="Rodyklė"/>
    <w:basedOn w:val="Normal"/>
    <w:pPr>
      <w:suppressLineNumbers/>
    </w:pPr>
  </w:style>
  <w:style w:type="paragraph" w:customStyle="1" w:styleId="Iankstosuformuotastekstas">
    <w:name w:val="Iš anksto suformuotas tekstas"/>
    <w:basedOn w:val="Normal"/>
    <w:rPr>
      <w:rFonts w:ascii="Courier New" w:eastAsia="NSimSun" w:hAnsi="Courier New" w:cs="Courier New"/>
      <w:sz w:val="20"/>
      <w:szCs w:val="20"/>
    </w:rPr>
  </w:style>
  <w:style w:type="paragraph" w:customStyle="1" w:styleId="Lentelsturinys">
    <w:name w:val="Lentelės turinys"/>
    <w:basedOn w:val="Normal"/>
    <w:pPr>
      <w:suppressLineNumbers/>
    </w:pPr>
  </w:style>
  <w:style w:type="paragraph" w:customStyle="1" w:styleId="Lentelsantrat">
    <w:name w:val="Lentelės antraštė"/>
    <w:basedOn w:val="Lentelsturinys"/>
    <w:pPr>
      <w:jc w:val="center"/>
    </w:pPr>
    <w:rPr>
      <w:b/>
      <w:bCs/>
    </w:rPr>
  </w:style>
  <w:style w:type="character" w:customStyle="1" w:styleId="a">
    <w:uiPriority w:val="99"/>
    <w:semiHidden/>
    <w:unhideWhenUsed/>
    <w:rPr>
      <w:color w:val="605E5C"/>
      <w:shd w:val="clear" w:color="auto" w:fill="E1DFDD"/>
    </w:rPr>
  </w:style>
  <w:style w:type="paragraph" w:styleId="Revision">
    <w:name w:val="Revision"/>
    <w:hidden/>
    <w:uiPriority w:val="99"/>
    <w:semiHidden/>
    <w:rsid w:val="00532DFC"/>
    <w:rPr>
      <w:rFonts w:cs="Mangal"/>
      <w:sz w:val="24"/>
      <w:szCs w:val="21"/>
      <w:lang w:eastAsia="hi-IN" w:bidi="hi-IN"/>
    </w:rPr>
  </w:style>
  <w:style w:type="paragraph" w:styleId="BalloonText">
    <w:name w:val="Balloon Text"/>
    <w:basedOn w:val="Normal"/>
    <w:link w:val="BalloonTextChar"/>
    <w:uiPriority w:val="99"/>
    <w:semiHidden/>
    <w:unhideWhenUsed/>
    <w:rsid w:val="00CF71EF"/>
    <w:rPr>
      <w:rFonts w:cs="Mangal"/>
      <w:sz w:val="18"/>
      <w:szCs w:val="16"/>
    </w:rPr>
  </w:style>
  <w:style w:type="character" w:customStyle="1" w:styleId="BalloonTextChar">
    <w:name w:val="Balloon Text Char"/>
    <w:basedOn w:val="DefaultParagraphFont"/>
    <w:link w:val="BalloonText"/>
    <w:uiPriority w:val="99"/>
    <w:semiHidden/>
    <w:rsid w:val="00CF71EF"/>
    <w:rPr>
      <w:rFonts w:cs="Mangal"/>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vapris.vvkt.lt/vvkt-web/public/medications?showData=true&amp;mainSearchField=covid&amp;fullName=&amp;substance=&amp;strength=&amp;pharmaceuticalForm=&amp;medicationState=3&amp;medicationState=2&amp;atcCode=&amp;rtt=&amp;rttNumber=&amp;procedureNumb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934</Words>
  <Characters>5327</Characters>
  <Application>Microsoft Office Word</Application>
  <DocSecurity>0</DocSecurity>
  <Lines>44</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Sakaviciene</dc:creator>
  <cp:lastModifiedBy>p10651</cp:lastModifiedBy>
  <cp:revision>4</cp:revision>
  <dcterms:created xsi:type="dcterms:W3CDTF">2021-09-16T20:38:00Z</dcterms:created>
  <dcterms:modified xsi:type="dcterms:W3CDTF">2021-09-19T12:35:00Z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59979CD72B6B40BC893EE3F5DEC99C31</vt:lpwstr>
  </property>
</Properties>
</file>